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spacing w:before="222"/>
        <w:ind w:left="0" w:right="399"/>
        <w:jc w:val="center"/>
      </w:pPr>
      <w:r>
        <w:rPr/>
        <w:t>CERERE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ÎNSCRIERE</w:t>
      </w:r>
    </w:p>
    <w:p>
      <w:pPr>
        <w:pStyle w:val="BodyText"/>
        <w:spacing w:before="218" w:after="1"/>
        <w:rPr>
          <w:b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3421"/>
        <w:gridCol w:w="4141"/>
      </w:tblGrid>
      <w:tr>
        <w:trPr>
          <w:trHeight w:val="361" w:hRule="atLeast"/>
        </w:trPr>
        <w:tc>
          <w:tcPr>
            <w:tcW w:w="1975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Nume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prenume</w:t>
            </w:r>
          </w:p>
        </w:tc>
        <w:tc>
          <w:tcPr>
            <w:tcW w:w="3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975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CNP/CI/BI</w:t>
            </w:r>
          </w:p>
        </w:tc>
        <w:tc>
          <w:tcPr>
            <w:tcW w:w="3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1975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Telefon/Email</w:t>
            </w:r>
          </w:p>
        </w:tc>
        <w:tc>
          <w:tcPr>
            <w:tcW w:w="3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975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Studii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(licenta)</w:t>
            </w:r>
          </w:p>
        </w:tc>
        <w:tc>
          <w:tcPr>
            <w:tcW w:w="756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975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Funcţia</w:t>
            </w:r>
          </w:p>
        </w:tc>
        <w:tc>
          <w:tcPr>
            <w:tcW w:w="756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1975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Locul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muncă</w:t>
            </w:r>
          </w:p>
        </w:tc>
        <w:tc>
          <w:tcPr>
            <w:tcW w:w="756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27"/>
        <w:rPr>
          <w:b/>
        </w:rPr>
      </w:pPr>
    </w:p>
    <w:p>
      <w:pPr>
        <w:spacing w:line="300" w:lineRule="auto" w:before="0"/>
        <w:ind w:left="140" w:right="535" w:firstLine="719"/>
        <w:jc w:val="both"/>
        <w:rPr>
          <w:b/>
          <w:sz w:val="20"/>
        </w:rPr>
      </w:pPr>
      <w:r>
        <w:rPr>
          <w:b/>
          <w:sz w:val="20"/>
        </w:rPr>
        <w:t>Solicit înscrierea în proiectul cu titlul: ,,Teach-Hub Educational” din cadrul Planului Național de Redresare și Reziliență, Componenta C15: Educație, Reforma 5 - Adoptarea cadrului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legislativ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pentru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digitalizarea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educației,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Investiția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Program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formare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locul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 muncă pentru personalul didactic – apel ”Pedagogie digitală pentru cadrele didactice din învățământul preuniversitar”</w:t>
      </w:r>
    </w:p>
    <w:p>
      <w:pPr>
        <w:pStyle w:val="BodyText"/>
        <w:spacing w:before="160"/>
        <w:ind w:left="140"/>
      </w:pPr>
      <w:r>
        <w:rPr/>
        <w:t>În</w:t>
      </w:r>
      <w:r>
        <w:rPr>
          <w:spacing w:val="-8"/>
        </w:rPr>
        <w:t> </w:t>
      </w:r>
      <w:r>
        <w:rPr/>
        <w:t>cadrul</w:t>
      </w:r>
      <w:r>
        <w:rPr>
          <w:spacing w:val="-8"/>
        </w:rPr>
        <w:t> </w:t>
      </w:r>
      <w:r>
        <w:rPr/>
        <w:t>acestui</w:t>
      </w:r>
      <w:r>
        <w:rPr>
          <w:spacing w:val="-8"/>
        </w:rPr>
        <w:t> </w:t>
      </w:r>
      <w:r>
        <w:rPr/>
        <w:t>proiect,</w:t>
      </w:r>
      <w:r>
        <w:rPr>
          <w:spacing w:val="-8"/>
        </w:rPr>
        <w:t> </w:t>
      </w:r>
      <w:r>
        <w:rPr/>
        <w:t>doresc</w:t>
      </w:r>
      <w:r>
        <w:rPr>
          <w:spacing w:val="-8"/>
        </w:rPr>
        <w:t> </w:t>
      </w:r>
      <w:r>
        <w:rPr/>
        <w:t>să</w:t>
      </w:r>
      <w:r>
        <w:rPr>
          <w:spacing w:val="-7"/>
        </w:rPr>
        <w:t> </w:t>
      </w:r>
      <w:r>
        <w:rPr/>
        <w:t>beneficiez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următoarele</w:t>
      </w:r>
      <w:r>
        <w:rPr>
          <w:spacing w:val="-7"/>
        </w:rPr>
        <w:t> </w:t>
      </w:r>
      <w:r>
        <w:rPr/>
        <w:t>servicii</w:t>
      </w:r>
      <w:r>
        <w:rPr>
          <w:spacing w:val="-8"/>
        </w:rPr>
        <w:t> </w:t>
      </w:r>
      <w:r>
        <w:rPr/>
        <w:t>(bifaţi</w:t>
      </w:r>
      <w:r>
        <w:rPr>
          <w:spacing w:val="-8"/>
        </w:rPr>
        <w:t> </w:t>
      </w:r>
      <w:r>
        <w:rPr/>
        <w:t>cu</w:t>
      </w:r>
      <w:r>
        <w:rPr>
          <w:spacing w:val="-7"/>
        </w:rPr>
        <w:t> </w:t>
      </w:r>
      <w:r>
        <w:rPr/>
        <w:t>X</w:t>
      </w:r>
      <w:r>
        <w:rPr>
          <w:spacing w:val="-7"/>
        </w:rPr>
        <w:t> </w:t>
      </w:r>
      <w:r>
        <w:rPr/>
        <w:t>serviciile</w:t>
      </w:r>
      <w:r>
        <w:rPr>
          <w:spacing w:val="-7"/>
        </w:rPr>
        <w:t> </w:t>
      </w:r>
      <w:r>
        <w:rPr>
          <w:spacing w:val="-2"/>
        </w:rPr>
        <w:t>solicitate):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1" w:after="0"/>
        <w:ind w:left="860" w:right="0" w:hanging="720"/>
        <w:jc w:val="left"/>
        <w:rPr>
          <w:sz w:val="20"/>
        </w:rPr>
      </w:pPr>
      <w:r>
        <w:rPr>
          <w:spacing w:val="-2"/>
          <w:sz w:val="20"/>
        </w:rPr>
        <w:t>Informare;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1" w:after="0"/>
        <w:ind w:left="860" w:right="0" w:hanging="720"/>
        <w:jc w:val="left"/>
        <w:rPr>
          <w:sz w:val="20"/>
        </w:rPr>
      </w:pPr>
      <w:r>
        <w:rPr>
          <w:sz w:val="20"/>
        </w:rPr>
        <w:t>Evaluarea</w:t>
      </w:r>
      <w:r>
        <w:rPr>
          <w:spacing w:val="-10"/>
          <w:sz w:val="20"/>
        </w:rPr>
        <w:t> </w:t>
      </w:r>
      <w:r>
        <w:rPr>
          <w:sz w:val="20"/>
        </w:rPr>
        <w:t>preliminară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competențelor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digitale;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1" w:after="0"/>
        <w:ind w:left="860" w:right="0" w:hanging="720"/>
        <w:jc w:val="left"/>
        <w:rPr>
          <w:sz w:val="20"/>
        </w:rPr>
      </w:pPr>
      <w:r>
        <w:rPr>
          <w:sz w:val="20"/>
        </w:rPr>
        <w:t>Formare</w:t>
      </w:r>
      <w:r>
        <w:rPr>
          <w:spacing w:val="-9"/>
          <w:sz w:val="20"/>
        </w:rPr>
        <w:t> </w:t>
      </w:r>
      <w:r>
        <w:rPr>
          <w:sz w:val="20"/>
        </w:rPr>
        <w:t>continuă</w:t>
      </w:r>
      <w:r>
        <w:rPr>
          <w:spacing w:val="-9"/>
          <w:sz w:val="20"/>
        </w:rPr>
        <w:t> </w:t>
      </w:r>
      <w:r>
        <w:rPr>
          <w:sz w:val="20"/>
        </w:rPr>
        <w:t>privind</w:t>
      </w:r>
      <w:r>
        <w:rPr>
          <w:spacing w:val="-7"/>
          <w:sz w:val="20"/>
        </w:rPr>
        <w:t> </w:t>
      </w:r>
      <w:r>
        <w:rPr>
          <w:sz w:val="20"/>
        </w:rPr>
        <w:t>dezvoltarea</w:t>
      </w:r>
      <w:r>
        <w:rPr>
          <w:spacing w:val="-9"/>
          <w:sz w:val="20"/>
        </w:rPr>
        <w:t> </w:t>
      </w:r>
      <w:r>
        <w:rPr>
          <w:sz w:val="20"/>
        </w:rPr>
        <w:t>competențelor</w:t>
      </w:r>
      <w:r>
        <w:rPr>
          <w:spacing w:val="-9"/>
          <w:sz w:val="20"/>
        </w:rPr>
        <w:t> </w:t>
      </w:r>
      <w:r>
        <w:rPr>
          <w:sz w:val="20"/>
        </w:rPr>
        <w:t>digitale</w:t>
      </w:r>
      <w:r>
        <w:rPr>
          <w:spacing w:val="-9"/>
          <w:sz w:val="20"/>
        </w:rPr>
        <w:t> </w:t>
      </w:r>
      <w:r>
        <w:rPr>
          <w:sz w:val="20"/>
        </w:rPr>
        <w:t>și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pedagogie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digitală;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1" w:after="0"/>
        <w:ind w:left="860" w:right="0" w:hanging="720"/>
        <w:jc w:val="left"/>
        <w:rPr>
          <w:sz w:val="20"/>
        </w:rPr>
      </w:pPr>
      <w:r>
        <w:rPr>
          <w:sz w:val="20"/>
        </w:rPr>
        <w:t>Elaborarea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materialele</w:t>
      </w:r>
      <w:r>
        <w:rPr>
          <w:spacing w:val="-11"/>
          <w:sz w:val="20"/>
        </w:rPr>
        <w:t> </w:t>
      </w:r>
      <w:r>
        <w:rPr>
          <w:sz w:val="20"/>
        </w:rPr>
        <w:t>educaționale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deschise;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18" w:after="0"/>
        <w:ind w:left="860" w:right="0" w:hanging="720"/>
        <w:jc w:val="left"/>
        <w:rPr>
          <w:sz w:val="20"/>
        </w:rPr>
      </w:pPr>
      <w:r>
        <w:rPr>
          <w:sz w:val="20"/>
        </w:rPr>
        <w:t>Sesiuni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mentorat</w:t>
      </w:r>
      <w:r>
        <w:rPr>
          <w:spacing w:val="-8"/>
          <w:sz w:val="20"/>
        </w:rPr>
        <w:t> </w:t>
      </w:r>
      <w:r>
        <w:rPr>
          <w:sz w:val="20"/>
        </w:rPr>
        <w:t>pentru</w:t>
      </w:r>
      <w:r>
        <w:rPr>
          <w:spacing w:val="-6"/>
          <w:sz w:val="20"/>
        </w:rPr>
        <w:t> </w:t>
      </w:r>
      <w:r>
        <w:rPr>
          <w:sz w:val="20"/>
        </w:rPr>
        <w:t>susținerea</w:t>
      </w:r>
      <w:r>
        <w:rPr>
          <w:spacing w:val="-8"/>
          <w:sz w:val="20"/>
        </w:rPr>
        <w:t> </w:t>
      </w:r>
      <w:r>
        <w:rPr>
          <w:sz w:val="20"/>
        </w:rPr>
        <w:t>activităților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predare</w:t>
      </w:r>
      <w:r>
        <w:rPr>
          <w:spacing w:val="-8"/>
          <w:sz w:val="20"/>
        </w:rPr>
        <w:t> </w:t>
      </w:r>
      <w:r>
        <w:rPr>
          <w:sz w:val="20"/>
        </w:rPr>
        <w:t>prin</w:t>
      </w:r>
      <w:r>
        <w:rPr>
          <w:spacing w:val="-8"/>
          <w:sz w:val="20"/>
        </w:rPr>
        <w:t> </w:t>
      </w:r>
      <w:r>
        <w:rPr>
          <w:sz w:val="20"/>
        </w:rPr>
        <w:t>metode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digitale.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164698</wp:posOffset>
                </wp:positionV>
                <wp:extent cx="5981700" cy="1841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817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841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446" y="18287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2.968365pt;width:470.98pt;height:1.44pt;mso-position-horizontal-relative:page;mso-position-vertical-relative:paragraph;z-index:-1572864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6"/>
      </w:pPr>
    </w:p>
    <w:p>
      <w:pPr>
        <w:pStyle w:val="BodyText"/>
        <w:tabs>
          <w:tab w:pos="8255" w:val="left" w:leader="none"/>
        </w:tabs>
        <w:spacing w:line="271" w:lineRule="auto"/>
        <w:ind w:left="140" w:right="537"/>
        <w:jc w:val="both"/>
      </w:pPr>
      <w:r>
        <w:rPr>
          <w:b/>
        </w:rPr>
        <w:t>Subsemnatul/a</w:t>
      </w:r>
      <w:r>
        <w:rPr/>
        <w:t>,</w:t>
      </w:r>
      <w:r>
        <w:rPr>
          <w:spacing w:val="284"/>
        </w:rPr>
        <w:t> </w:t>
      </w:r>
      <w:r>
        <w:rPr>
          <w:u w:val="single"/>
        </w:rPr>
        <w:tab/>
      </w:r>
      <w:r>
        <w:rPr>
          <w:u w:val="none"/>
        </w:rPr>
        <w:t> am </w:t>
      </w:r>
      <w:r>
        <w:rPr>
          <w:u w:val="none"/>
        </w:rPr>
        <w:t>fost informat/a privind obligativitatea de a furniza datele mele personale cu respectarea dispozitiilor legale.</w:t>
      </w:r>
    </w:p>
    <w:p>
      <w:pPr>
        <w:spacing w:line="273" w:lineRule="auto" w:before="170"/>
        <w:ind w:left="140" w:right="542" w:firstLine="0"/>
        <w:jc w:val="both"/>
        <w:rPr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> </w:t>
      </w:r>
      <w:r>
        <w:rPr>
          <w:sz w:val="20"/>
        </w:rPr>
        <w:t>prezentul</w:t>
      </w:r>
      <w:r>
        <w:rPr>
          <w:spacing w:val="-2"/>
          <w:sz w:val="20"/>
        </w:rPr>
        <w:t> </w:t>
      </w:r>
      <w:r>
        <w:rPr>
          <w:sz w:val="20"/>
        </w:rPr>
        <w:t>accord,</w:t>
      </w:r>
      <w:r>
        <w:rPr>
          <w:spacing w:val="-3"/>
          <w:sz w:val="20"/>
        </w:rPr>
        <w:t> </w:t>
      </w:r>
      <w:r>
        <w:rPr>
          <w:sz w:val="20"/>
        </w:rPr>
        <w:t>imi</w:t>
      </w:r>
      <w:r>
        <w:rPr>
          <w:spacing w:val="-2"/>
          <w:sz w:val="20"/>
        </w:rPr>
        <w:t> </w:t>
      </w:r>
      <w:r>
        <w:rPr>
          <w:sz w:val="20"/>
        </w:rPr>
        <w:t>exprim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mod</w:t>
      </w:r>
      <w:r>
        <w:rPr>
          <w:spacing w:val="-2"/>
          <w:sz w:val="20"/>
        </w:rPr>
        <w:t> </w:t>
      </w:r>
      <w:r>
        <w:rPr>
          <w:sz w:val="20"/>
        </w:rPr>
        <w:t>expres</w:t>
      </w:r>
      <w:r>
        <w:rPr>
          <w:spacing w:val="-3"/>
          <w:sz w:val="20"/>
        </w:rPr>
        <w:t> </w:t>
      </w:r>
      <w:r>
        <w:rPr>
          <w:sz w:val="20"/>
        </w:rPr>
        <w:t>consimtamantul,</w:t>
      </w:r>
      <w:r>
        <w:rPr>
          <w:spacing w:val="-3"/>
          <w:sz w:val="20"/>
        </w:rPr>
        <w:t> </w:t>
      </w:r>
      <w:r>
        <w:rPr>
          <w:sz w:val="20"/>
        </w:rPr>
        <w:t>ca </w:t>
      </w:r>
      <w:r>
        <w:rPr>
          <w:b/>
          <w:sz w:val="20"/>
        </w:rPr>
        <w:t>ASOCIATIA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CENTRUL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NATIONAL PENTRU DEZVOLTAREA RESURSELOR UMANE EUROSTUDY </w:t>
      </w:r>
      <w:r>
        <w:rPr>
          <w:sz w:val="20"/>
        </w:rPr>
        <w:t>sa prelucreze datele mele cu caracter personal, care sunt oferite de catre mine.</w:t>
      </w:r>
    </w:p>
    <w:p>
      <w:pPr>
        <w:spacing w:after="0" w:line="273" w:lineRule="auto"/>
        <w:jc w:val="both"/>
        <w:rPr>
          <w:sz w:val="20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540" w:footer="2097" w:top="3460" w:bottom="2280" w:left="1300" w:right="900"/>
          <w:pgNumType w:start="1"/>
        </w:sectPr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Heading3"/>
        <w:spacing w:line="273" w:lineRule="auto" w:before="0"/>
        <w:ind w:left="140"/>
      </w:pPr>
      <w:r>
        <w:rPr/>
        <w:t>Am</w:t>
      </w:r>
      <w:r>
        <w:rPr>
          <w:spacing w:val="32"/>
        </w:rPr>
        <w:t> </w:t>
      </w:r>
      <w:r>
        <w:rPr/>
        <w:t>fost</w:t>
      </w:r>
      <w:r>
        <w:rPr>
          <w:spacing w:val="33"/>
        </w:rPr>
        <w:t> </w:t>
      </w:r>
      <w:r>
        <w:rPr/>
        <w:t>informat</w:t>
      </w:r>
      <w:r>
        <w:rPr>
          <w:spacing w:val="33"/>
        </w:rPr>
        <w:t> </w:t>
      </w:r>
      <w:r>
        <w:rPr/>
        <w:t>si</w:t>
      </w:r>
      <w:r>
        <w:rPr>
          <w:spacing w:val="32"/>
        </w:rPr>
        <w:t> </w:t>
      </w:r>
      <w:r>
        <w:rPr/>
        <w:t>sunt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acord</w:t>
      </w:r>
      <w:r>
        <w:rPr>
          <w:spacing w:val="31"/>
        </w:rPr>
        <w:t> </w:t>
      </w:r>
      <w:r>
        <w:rPr/>
        <w:t>cu</w:t>
      </w:r>
      <w:r>
        <w:rPr>
          <w:spacing w:val="31"/>
        </w:rPr>
        <w:t> </w:t>
      </w:r>
      <w:r>
        <w:rPr/>
        <w:t>urmatoarele</w:t>
      </w:r>
      <w:r>
        <w:rPr>
          <w:spacing w:val="33"/>
        </w:rPr>
        <w:t> </w:t>
      </w:r>
      <w:r>
        <w:rPr/>
        <w:t>despre</w:t>
      </w:r>
      <w:r>
        <w:rPr>
          <w:spacing w:val="31"/>
        </w:rPr>
        <w:t> </w:t>
      </w:r>
      <w:r>
        <w:rPr/>
        <w:t>prelucrarea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date</w:t>
      </w:r>
      <w:r>
        <w:rPr>
          <w:spacing w:val="31"/>
        </w:rPr>
        <w:t> </w:t>
      </w:r>
      <w:r>
        <w:rPr/>
        <w:t>cu</w:t>
      </w:r>
      <w:r>
        <w:rPr>
          <w:spacing w:val="31"/>
        </w:rPr>
        <w:t> </w:t>
      </w:r>
      <w:r>
        <w:rPr/>
        <w:t>caracter personal, precum si drepturi personale: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  <w:tab w:pos="423" w:val="left" w:leader="none"/>
        </w:tabs>
        <w:spacing w:line="276" w:lineRule="auto" w:before="165" w:after="0"/>
        <w:ind w:left="423" w:right="546" w:hanging="284"/>
        <w:jc w:val="both"/>
        <w:rPr>
          <w:sz w:val="20"/>
        </w:rPr>
      </w:pPr>
      <w:r>
        <w:rPr>
          <w:b/>
          <w:sz w:val="20"/>
        </w:rPr>
        <w:t>Scopul prelucrarii datelor furnizate este: </w:t>
      </w:r>
      <w:r>
        <w:rPr>
          <w:sz w:val="20"/>
        </w:rPr>
        <w:t>necesar pentru desfasurarea activitatilor de formare profesionala</w:t>
      </w:r>
      <w:r>
        <w:rPr>
          <w:spacing w:val="-2"/>
          <w:sz w:val="20"/>
        </w:rPr>
        <w:t> </w:t>
      </w:r>
      <w:r>
        <w:rPr>
          <w:sz w:val="20"/>
        </w:rPr>
        <w:t>continua</w:t>
      </w:r>
      <w:r>
        <w:rPr>
          <w:spacing w:val="-2"/>
          <w:sz w:val="20"/>
        </w:rPr>
        <w:t> </w:t>
      </w:r>
      <w:r>
        <w:rPr>
          <w:sz w:val="20"/>
        </w:rPr>
        <w:t>aferente</w:t>
      </w:r>
      <w:r>
        <w:rPr>
          <w:spacing w:val="-2"/>
          <w:sz w:val="20"/>
        </w:rPr>
        <w:t> </w:t>
      </w:r>
      <w:r>
        <w:rPr>
          <w:sz w:val="20"/>
        </w:rPr>
        <w:t>acreditarilor</w:t>
      </w:r>
      <w:r>
        <w:rPr>
          <w:spacing w:val="-2"/>
          <w:sz w:val="20"/>
        </w:rPr>
        <w:t> </w:t>
      </w:r>
      <w:r>
        <w:rPr>
          <w:sz w:val="20"/>
        </w:rPr>
        <w:t>MEN</w:t>
      </w:r>
      <w:r>
        <w:rPr>
          <w:spacing w:val="-3"/>
          <w:sz w:val="20"/>
        </w:rPr>
        <w:t> </w:t>
      </w:r>
      <w:r>
        <w:rPr>
          <w:sz w:val="20"/>
        </w:rPr>
        <w:t>si completarea</w:t>
      </w:r>
      <w:r>
        <w:rPr>
          <w:spacing w:val="-2"/>
          <w:sz w:val="20"/>
        </w:rPr>
        <w:t> </w:t>
      </w:r>
      <w:r>
        <w:rPr>
          <w:sz w:val="20"/>
        </w:rPr>
        <w:t>certificatelor</w:t>
      </w:r>
      <w:r>
        <w:rPr>
          <w:spacing w:val="-2"/>
          <w:sz w:val="20"/>
        </w:rPr>
        <w:t> </w:t>
      </w:r>
      <w:r>
        <w:rPr>
          <w:sz w:val="20"/>
        </w:rPr>
        <w:t>de absolvire curs in</w:t>
      </w:r>
      <w:r>
        <w:rPr>
          <w:spacing w:val="-1"/>
          <w:sz w:val="20"/>
        </w:rPr>
        <w:t> </w:t>
      </w:r>
      <w:r>
        <w:rPr>
          <w:sz w:val="20"/>
        </w:rPr>
        <w:t>urma sustinerii examenelor.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  <w:tab w:pos="423" w:val="left" w:leader="none"/>
        </w:tabs>
        <w:spacing w:line="276" w:lineRule="auto" w:before="1" w:after="0"/>
        <w:ind w:left="423" w:right="541" w:hanging="284"/>
        <w:jc w:val="both"/>
        <w:rPr>
          <w:sz w:val="20"/>
        </w:rPr>
      </w:pPr>
      <w:r>
        <w:rPr>
          <w:b/>
          <w:sz w:val="20"/>
        </w:rPr>
        <w:t>Ce date vor fi prelucrate. </w:t>
      </w:r>
      <w:r>
        <w:rPr>
          <w:sz w:val="20"/>
        </w:rPr>
        <w:t>Vor fi prelucrate datele personale de identificare din buletin, informatii despre</w:t>
      </w:r>
      <w:r>
        <w:rPr>
          <w:spacing w:val="-16"/>
          <w:sz w:val="20"/>
        </w:rPr>
        <w:t> </w:t>
      </w:r>
      <w:r>
        <w:rPr>
          <w:sz w:val="20"/>
        </w:rPr>
        <w:t>studiile</w:t>
      </w:r>
      <w:r>
        <w:rPr>
          <w:spacing w:val="-16"/>
          <w:sz w:val="20"/>
        </w:rPr>
        <w:t> </w:t>
      </w:r>
      <w:r>
        <w:rPr>
          <w:sz w:val="20"/>
        </w:rPr>
        <w:t>si</w:t>
      </w:r>
      <w:r>
        <w:rPr>
          <w:spacing w:val="-15"/>
          <w:sz w:val="20"/>
        </w:rPr>
        <w:t> </w:t>
      </w:r>
      <w:r>
        <w:rPr>
          <w:sz w:val="20"/>
        </w:rPr>
        <w:t>locul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munca</w:t>
      </w:r>
      <w:r>
        <w:rPr>
          <w:spacing w:val="-15"/>
          <w:sz w:val="20"/>
        </w:rPr>
        <w:t> </w:t>
      </w:r>
      <w:r>
        <w:rPr>
          <w:sz w:val="20"/>
        </w:rPr>
        <w:t>al</w:t>
      </w:r>
      <w:r>
        <w:rPr>
          <w:spacing w:val="-15"/>
          <w:sz w:val="20"/>
        </w:rPr>
        <w:t> </w:t>
      </w:r>
      <w:r>
        <w:rPr>
          <w:sz w:val="20"/>
        </w:rPr>
        <w:t>cursantului.</w:t>
      </w:r>
      <w:r>
        <w:rPr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pot</w:t>
      </w:r>
      <w:r>
        <w:rPr>
          <w:spacing w:val="-16"/>
          <w:sz w:val="20"/>
        </w:rPr>
        <w:t> </w:t>
      </w:r>
      <w:r>
        <w:rPr>
          <w:sz w:val="20"/>
        </w:rPr>
        <w:t>solicita</w:t>
      </w:r>
      <w:r>
        <w:rPr>
          <w:spacing w:val="-15"/>
          <w:sz w:val="20"/>
        </w:rPr>
        <w:t> </w:t>
      </w:r>
      <w:r>
        <w:rPr>
          <w:sz w:val="20"/>
        </w:rPr>
        <w:t>ulterior</w:t>
      </w:r>
      <w:r>
        <w:rPr>
          <w:spacing w:val="-16"/>
          <w:sz w:val="20"/>
        </w:rPr>
        <w:t> </w:t>
      </w:r>
      <w:r>
        <w:rPr>
          <w:sz w:val="20"/>
        </w:rPr>
        <w:t>si</w:t>
      </w:r>
      <w:r>
        <w:rPr>
          <w:spacing w:val="-15"/>
          <w:sz w:val="20"/>
        </w:rPr>
        <w:t> </w:t>
      </w:r>
      <w:r>
        <w:rPr>
          <w:sz w:val="20"/>
        </w:rPr>
        <w:t>alte</w:t>
      </w:r>
      <w:r>
        <w:rPr>
          <w:spacing w:val="-16"/>
          <w:sz w:val="20"/>
        </w:rPr>
        <w:t> </w:t>
      </w:r>
      <w:r>
        <w:rPr>
          <w:sz w:val="20"/>
        </w:rPr>
        <w:t>categorii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date</w:t>
      </w:r>
      <w:r>
        <w:rPr>
          <w:spacing w:val="-15"/>
          <w:sz w:val="20"/>
        </w:rPr>
        <w:t> </w:t>
      </w:r>
      <w:r>
        <w:rPr>
          <w:sz w:val="20"/>
        </w:rPr>
        <w:t>cu</w:t>
      </w:r>
      <w:r>
        <w:rPr>
          <w:spacing w:val="-16"/>
          <w:sz w:val="20"/>
        </w:rPr>
        <w:t> </w:t>
      </w:r>
      <w:r>
        <w:rPr>
          <w:sz w:val="20"/>
        </w:rPr>
        <w:t>caracter personal,</w:t>
      </w:r>
      <w:r>
        <w:rPr>
          <w:spacing w:val="-9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sunt</w:t>
      </w:r>
      <w:r>
        <w:rPr>
          <w:spacing w:val="-8"/>
          <w:sz w:val="20"/>
        </w:rPr>
        <w:t> </w:t>
      </w:r>
      <w:r>
        <w:rPr>
          <w:sz w:val="20"/>
        </w:rPr>
        <w:t>impuse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legislatie</w:t>
      </w:r>
      <w:r>
        <w:rPr>
          <w:spacing w:val="-8"/>
          <w:sz w:val="20"/>
        </w:rPr>
        <w:t> </w:t>
      </w:r>
      <w:r>
        <w:rPr>
          <w:sz w:val="20"/>
        </w:rPr>
        <w:t>sau</w:t>
      </w:r>
      <w:r>
        <w:rPr>
          <w:spacing w:val="-9"/>
          <w:sz w:val="20"/>
        </w:rPr>
        <w:t> </w:t>
      </w:r>
      <w:r>
        <w:rPr>
          <w:sz w:val="20"/>
        </w:rPr>
        <w:t>vor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pacing w:val="-8"/>
          <w:sz w:val="20"/>
        </w:rPr>
        <w:t> </w:t>
      </w:r>
      <w:r>
        <w:rPr>
          <w:sz w:val="20"/>
        </w:rPr>
        <w:t>solicitate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catre</w:t>
      </w:r>
      <w:r>
        <w:rPr>
          <w:spacing w:val="-7"/>
          <w:sz w:val="20"/>
        </w:rPr>
        <w:t> </w:t>
      </w:r>
      <w:r>
        <w:rPr>
          <w:sz w:val="20"/>
        </w:rPr>
        <w:t>autoritati</w:t>
      </w:r>
      <w:r>
        <w:rPr>
          <w:spacing w:val="-8"/>
          <w:sz w:val="20"/>
        </w:rPr>
        <w:t> </w:t>
      </w:r>
      <w:r>
        <w:rPr>
          <w:sz w:val="20"/>
        </w:rPr>
        <w:t>ale</w:t>
      </w:r>
      <w:r>
        <w:rPr>
          <w:spacing w:val="-8"/>
          <w:sz w:val="20"/>
        </w:rPr>
        <w:t> </w:t>
      </w:r>
      <w:r>
        <w:rPr>
          <w:sz w:val="20"/>
        </w:rPr>
        <w:t>statului</w:t>
      </w:r>
      <w:r>
        <w:rPr>
          <w:spacing w:val="-8"/>
          <w:sz w:val="20"/>
        </w:rPr>
        <w:t> </w:t>
      </w:r>
      <w:r>
        <w:rPr>
          <w:sz w:val="20"/>
        </w:rPr>
        <w:t>si</w:t>
      </w:r>
      <w:r>
        <w:rPr>
          <w:spacing w:val="-8"/>
          <w:sz w:val="20"/>
        </w:rPr>
        <w:t> </w:t>
      </w:r>
      <w:r>
        <w:rPr>
          <w:sz w:val="20"/>
        </w:rPr>
        <w:t>despre</w:t>
      </w:r>
      <w:r>
        <w:rPr>
          <w:spacing w:val="-5"/>
          <w:sz w:val="20"/>
        </w:rPr>
        <w:t> </w:t>
      </w:r>
      <w:r>
        <w:rPr>
          <w:sz w:val="20"/>
        </w:rPr>
        <w:t>care veti fi informat.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  <w:tab w:pos="423" w:val="left" w:leader="none"/>
        </w:tabs>
        <w:spacing w:line="264" w:lineRule="auto" w:before="0" w:after="0"/>
        <w:ind w:left="423" w:right="544" w:hanging="284"/>
        <w:jc w:val="both"/>
        <w:rPr>
          <w:i/>
          <w:sz w:val="21"/>
        </w:rPr>
      </w:pPr>
      <w:r>
        <w:rPr>
          <w:b/>
          <w:sz w:val="20"/>
        </w:rPr>
        <w:t>Perioda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aceste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prelucrate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Perioada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5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semnarea</w:t>
      </w:r>
      <w:r>
        <w:rPr>
          <w:spacing w:val="-8"/>
          <w:sz w:val="20"/>
        </w:rPr>
        <w:t> </w:t>
      </w:r>
      <w:r>
        <w:rPr>
          <w:sz w:val="20"/>
        </w:rPr>
        <w:t>documentelor pentru inscriere la curs</w:t>
      </w:r>
      <w:r>
        <w:rPr>
          <w:i/>
          <w:sz w:val="21"/>
        </w:rPr>
        <w:t>.</w:t>
      </w:r>
    </w:p>
    <w:p>
      <w:pPr>
        <w:pStyle w:val="Heading3"/>
        <w:numPr>
          <w:ilvl w:val="0"/>
          <w:numId w:val="2"/>
        </w:numPr>
        <w:tabs>
          <w:tab w:pos="421" w:val="left" w:leader="none"/>
          <w:tab w:pos="423" w:val="left" w:leader="none"/>
        </w:tabs>
        <w:spacing w:line="276" w:lineRule="auto" w:before="11" w:after="0"/>
        <w:ind w:left="423" w:right="538" w:hanging="284"/>
        <w:jc w:val="both"/>
      </w:pPr>
      <w:r>
        <w:rPr/>
        <w:t>Datele dumneavoastra pot fi transmise si prelucrate de catre: ASOCIATIA CENTRUL NATIONAL PENTRU DEZVOLTAREA RESURSELOR UMANE EUROSTUDY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  <w:tab w:pos="423" w:val="left" w:leader="none"/>
        </w:tabs>
        <w:spacing w:line="276" w:lineRule="auto" w:before="0" w:after="0"/>
        <w:ind w:left="423" w:right="539" w:hanging="284"/>
        <w:jc w:val="left"/>
        <w:rPr>
          <w:sz w:val="20"/>
        </w:rPr>
      </w:pPr>
      <w:r>
        <w:rPr>
          <w:b/>
          <w:sz w:val="20"/>
        </w:rPr>
        <w:t>Datele dumneavoastra vor fi transmise si prelucrate de catre institutii ale statului </w:t>
      </w:r>
      <w:r>
        <w:rPr>
          <w:sz w:val="20"/>
        </w:rPr>
        <w:t>cu rol de control, auditare si verificare a activitatilor specifice asociatiei.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  <w:tab w:pos="423" w:val="left" w:leader="none"/>
        </w:tabs>
        <w:spacing w:line="273" w:lineRule="auto" w:before="1" w:after="0"/>
        <w:ind w:left="423" w:right="547" w:hanging="284"/>
        <w:jc w:val="left"/>
        <w:rPr>
          <w:sz w:val="20"/>
        </w:rPr>
      </w:pPr>
      <w:r>
        <w:rPr>
          <w:sz w:val="20"/>
        </w:rPr>
        <w:t>Datele dumneavoastra nu sunt supuse proces decizional automatizat incluzand</w:t>
      </w:r>
      <w:r>
        <w:rPr>
          <w:spacing w:val="40"/>
          <w:sz w:val="20"/>
        </w:rPr>
        <w:t> </w:t>
      </w:r>
      <w:r>
        <w:rPr>
          <w:sz w:val="20"/>
        </w:rPr>
        <w:t>crearea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profiluri, mentionat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articolul</w:t>
      </w:r>
      <w:r>
        <w:rPr>
          <w:spacing w:val="40"/>
          <w:sz w:val="20"/>
        </w:rPr>
        <w:t> </w:t>
      </w:r>
      <w:r>
        <w:rPr>
          <w:sz w:val="20"/>
        </w:rPr>
        <w:t>22</w:t>
      </w:r>
      <w:r>
        <w:rPr>
          <w:spacing w:val="40"/>
          <w:sz w:val="20"/>
        </w:rPr>
        <w:t> </w:t>
      </w:r>
      <w:r>
        <w:rPr>
          <w:sz w:val="20"/>
        </w:rPr>
        <w:t>alineatele</w:t>
      </w:r>
      <w:r>
        <w:rPr>
          <w:spacing w:val="40"/>
          <w:sz w:val="20"/>
        </w:rPr>
        <w:t> </w:t>
      </w:r>
      <w:r>
        <w:rPr>
          <w:sz w:val="20"/>
        </w:rPr>
        <w:t>(1) si</w:t>
      </w:r>
      <w:r>
        <w:rPr>
          <w:spacing w:val="40"/>
          <w:sz w:val="20"/>
        </w:rPr>
        <w:t> </w:t>
      </w:r>
      <w:r>
        <w:rPr>
          <w:sz w:val="20"/>
        </w:rPr>
        <w:t>(4).</w:t>
      </w:r>
    </w:p>
    <w:p>
      <w:pPr>
        <w:pStyle w:val="Heading3"/>
        <w:numPr>
          <w:ilvl w:val="0"/>
          <w:numId w:val="2"/>
        </w:numPr>
        <w:tabs>
          <w:tab w:pos="421" w:val="left" w:leader="none"/>
          <w:tab w:pos="423" w:val="left" w:leader="none"/>
        </w:tabs>
        <w:spacing w:line="276" w:lineRule="auto" w:before="4" w:after="0"/>
        <w:ind w:left="423" w:right="541" w:hanging="284"/>
        <w:jc w:val="left"/>
      </w:pPr>
      <w:r>
        <w:rPr/>
        <w:t>Drepturi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care</w:t>
      </w:r>
      <w:r>
        <w:rPr>
          <w:spacing w:val="-3"/>
        </w:rPr>
        <w:t> </w:t>
      </w:r>
      <w:r>
        <w:rPr/>
        <w:t>dispuneti</w:t>
      </w:r>
      <w:r>
        <w:rPr>
          <w:spacing w:val="-5"/>
        </w:rPr>
        <w:t> </w:t>
      </w:r>
      <w:r>
        <w:rPr/>
        <w:t>conform</w:t>
      </w:r>
      <w:r>
        <w:rPr>
          <w:spacing w:val="-3"/>
        </w:rPr>
        <w:t> </w:t>
      </w:r>
      <w:r>
        <w:rPr/>
        <w:t>reg</w:t>
      </w:r>
      <w:r>
        <w:rPr>
          <w:spacing w:val="-5"/>
        </w:rPr>
        <w:t> </w:t>
      </w:r>
      <w:r>
        <w:rPr/>
        <w:t>679/2016, in</w:t>
      </w:r>
      <w:r>
        <w:rPr>
          <w:spacing w:val="-3"/>
        </w:rPr>
        <w:t> </w:t>
      </w:r>
      <w:r>
        <w:rPr/>
        <w:t>legatura</w:t>
      </w:r>
      <w:r>
        <w:rPr>
          <w:spacing w:val="-4"/>
        </w:rPr>
        <w:t> </w:t>
      </w:r>
      <w:r>
        <w:rPr/>
        <w:t>cu</w:t>
      </w:r>
      <w:r>
        <w:rPr>
          <w:spacing w:val="-2"/>
        </w:rPr>
        <w:t> </w:t>
      </w:r>
      <w:r>
        <w:rPr/>
        <w:t>datele</w:t>
      </w:r>
      <w:r>
        <w:rPr>
          <w:spacing w:val="-3"/>
        </w:rPr>
        <w:t> </w:t>
      </w:r>
      <w:r>
        <w:rPr/>
        <w:t>dumneavoastra</w:t>
      </w:r>
      <w:r>
        <w:rPr>
          <w:spacing w:val="-4"/>
        </w:rPr>
        <w:t> </w:t>
      </w:r>
      <w:r>
        <w:rPr/>
        <w:t>cu caracter personal: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76" w:lineRule="auto" w:before="0" w:after="0"/>
        <w:ind w:left="860" w:right="547" w:hanging="360"/>
        <w:jc w:val="both"/>
        <w:rPr>
          <w:sz w:val="20"/>
        </w:rPr>
      </w:pPr>
      <w:r>
        <w:rPr>
          <w:sz w:val="20"/>
        </w:rPr>
        <w:t>Persoana vizata are dreptul sa isi retraga in orice moment consimtamantul. Retragerea consimtamantului</w:t>
      </w:r>
      <w:r>
        <w:rPr>
          <w:spacing w:val="-8"/>
          <w:sz w:val="20"/>
        </w:rPr>
        <w:t> </w:t>
      </w:r>
      <w:r>
        <w:rPr>
          <w:sz w:val="20"/>
        </w:rPr>
        <w:t>nu</w:t>
      </w:r>
      <w:r>
        <w:rPr>
          <w:spacing w:val="-9"/>
          <w:sz w:val="20"/>
        </w:rPr>
        <w:t> </w:t>
      </w:r>
      <w:r>
        <w:rPr>
          <w:sz w:val="20"/>
        </w:rPr>
        <w:t>afecteaza</w:t>
      </w:r>
      <w:r>
        <w:rPr>
          <w:spacing w:val="-7"/>
          <w:sz w:val="20"/>
        </w:rPr>
        <w:t> </w:t>
      </w:r>
      <w:r>
        <w:rPr>
          <w:sz w:val="20"/>
        </w:rPr>
        <w:t>legalitatea</w:t>
      </w:r>
      <w:r>
        <w:rPr>
          <w:spacing w:val="-7"/>
          <w:sz w:val="20"/>
        </w:rPr>
        <w:t> </w:t>
      </w:r>
      <w:r>
        <w:rPr>
          <w:sz w:val="20"/>
        </w:rPr>
        <w:t>prelucrarii</w:t>
      </w:r>
      <w:r>
        <w:rPr>
          <w:spacing w:val="-8"/>
          <w:sz w:val="20"/>
        </w:rPr>
        <w:t> </w:t>
      </w:r>
      <w:r>
        <w:rPr>
          <w:sz w:val="20"/>
        </w:rPr>
        <w:t>efectuate</w:t>
      </w:r>
      <w:r>
        <w:rPr>
          <w:spacing w:val="-8"/>
          <w:sz w:val="20"/>
        </w:rPr>
        <w:t> </w:t>
      </w:r>
      <w:r>
        <w:rPr>
          <w:sz w:val="20"/>
        </w:rPr>
        <w:t>pe</w:t>
      </w:r>
      <w:r>
        <w:rPr>
          <w:spacing w:val="-7"/>
          <w:sz w:val="20"/>
        </w:rPr>
        <w:t> </w:t>
      </w:r>
      <w:r>
        <w:rPr>
          <w:sz w:val="20"/>
        </w:rPr>
        <w:t>baza</w:t>
      </w:r>
      <w:r>
        <w:rPr>
          <w:spacing w:val="40"/>
          <w:sz w:val="20"/>
        </w:rPr>
        <w:t> </w:t>
      </w:r>
      <w:r>
        <w:rPr>
          <w:sz w:val="20"/>
        </w:rPr>
        <w:t>consimtamantului</w:t>
      </w:r>
      <w:r>
        <w:rPr>
          <w:spacing w:val="40"/>
          <w:sz w:val="20"/>
        </w:rPr>
        <w:t> </w:t>
      </w:r>
      <w:r>
        <w:rPr>
          <w:sz w:val="20"/>
        </w:rPr>
        <w:t>inainte de</w:t>
      </w:r>
      <w:r>
        <w:rPr>
          <w:spacing w:val="40"/>
          <w:sz w:val="20"/>
        </w:rPr>
        <w:t> </w:t>
      </w:r>
      <w:r>
        <w:rPr>
          <w:sz w:val="20"/>
        </w:rPr>
        <w:t>retragerea</w:t>
      </w:r>
      <w:r>
        <w:rPr>
          <w:spacing w:val="40"/>
          <w:sz w:val="20"/>
        </w:rPr>
        <w:t> </w:t>
      </w:r>
      <w:r>
        <w:rPr>
          <w:sz w:val="20"/>
        </w:rPr>
        <w:t>acestuia.</w:t>
      </w:r>
    </w:p>
    <w:p>
      <w:pPr>
        <w:pStyle w:val="ListParagraph"/>
        <w:numPr>
          <w:ilvl w:val="1"/>
          <w:numId w:val="2"/>
        </w:numPr>
        <w:tabs>
          <w:tab w:pos="858" w:val="left" w:leader="none"/>
          <w:tab w:pos="860" w:val="left" w:leader="none"/>
        </w:tabs>
        <w:spacing w:line="276" w:lineRule="auto" w:before="0" w:after="0"/>
        <w:ind w:left="860" w:right="540" w:hanging="360"/>
        <w:jc w:val="both"/>
        <w:rPr>
          <w:sz w:val="20"/>
        </w:rPr>
      </w:pPr>
      <w:r>
        <w:rPr>
          <w:sz w:val="20"/>
        </w:rPr>
        <w:t>Dreptul de a solicita operatorului, accesul la datele personale prelucrate, specificate in prezentul acord, rectificarea sau stergerea acestora datorita unor erori de prelucrare, restrictionarea prelucrarii, sau dreptul de a se opune prelucrarii, precum si a dreptului la portabilitatea a datelor daca legislatia permite.</w:t>
      </w:r>
    </w:p>
    <w:p>
      <w:pPr>
        <w:pStyle w:val="ListParagraph"/>
        <w:numPr>
          <w:ilvl w:val="1"/>
          <w:numId w:val="2"/>
        </w:numPr>
        <w:tabs>
          <w:tab w:pos="858" w:val="left" w:leader="none"/>
          <w:tab w:pos="860" w:val="left" w:leader="none"/>
        </w:tabs>
        <w:spacing w:line="276" w:lineRule="auto" w:before="0" w:after="0"/>
        <w:ind w:left="860" w:right="538" w:hanging="360"/>
        <w:jc w:val="both"/>
        <w:rPr>
          <w:sz w:val="20"/>
        </w:rPr>
      </w:pPr>
      <w:r>
        <w:rPr>
          <w:sz w:val="20"/>
        </w:rPr>
        <w:t>Atunci cand constatati o prelucrare ilegala a datelor personale, aveti posibilitatea de a anunta Autoritatea Nationala de Supraveghere a Prelucrarii Datelor cu Caracter Personal, B-dul G-ral. Gheorghe Magheru 28-30, Sector 1, cod postal 010336, Bucuresti,</w:t>
      </w:r>
      <w:r>
        <w:rPr>
          <w:spacing w:val="-2"/>
          <w:sz w:val="20"/>
        </w:rPr>
        <w:t> </w:t>
      </w:r>
      <w:r>
        <w:rPr>
          <w:sz w:val="20"/>
        </w:rPr>
        <w:t>Romania, </w:t>
      </w:r>
      <w:hyperlink r:id="rId9">
        <w:r>
          <w:rPr>
            <w:color w:val="0000FF"/>
            <w:spacing w:val="-2"/>
            <w:sz w:val="20"/>
            <w:u w:val="single" w:color="0000FF"/>
          </w:rPr>
          <w:t>https://www.dataprotection.ro/</w:t>
        </w:r>
      </w:hyperlink>
    </w:p>
    <w:p>
      <w:pPr>
        <w:pStyle w:val="BodyText"/>
        <w:spacing w:before="194"/>
      </w:pPr>
    </w:p>
    <w:p>
      <w:pPr>
        <w:pStyle w:val="BodyText"/>
        <w:tabs>
          <w:tab w:pos="5664" w:val="left" w:leader="none"/>
        </w:tabs>
        <w:ind w:right="397"/>
        <w:jc w:val="center"/>
      </w:pPr>
      <w:r>
        <w:rPr>
          <w:spacing w:val="-4"/>
        </w:rPr>
        <w:t>DATA</w:t>
      </w:r>
      <w:r>
        <w:rPr/>
        <w:tab/>
      </w:r>
      <w:r>
        <w:rPr>
          <w:spacing w:val="-2"/>
        </w:rPr>
        <w:t>SEMNĂTURA</w:t>
      </w:r>
    </w:p>
    <w:p>
      <w:pPr>
        <w:spacing w:after="0"/>
        <w:jc w:val="center"/>
        <w:sectPr>
          <w:pgSz w:w="12240" w:h="15840"/>
          <w:pgMar w:header="540" w:footer="2097" w:top="2960" w:bottom="2280" w:left="1300" w:right="900"/>
        </w:sectPr>
      </w:pPr>
    </w:p>
    <w:p>
      <w:pPr>
        <w:pStyle w:val="BodyText"/>
        <w:spacing w:before="34"/>
      </w:pPr>
    </w:p>
    <w:p>
      <w:pPr>
        <w:pStyle w:val="BodyText"/>
        <w:spacing w:before="1"/>
        <w:ind w:right="537"/>
        <w:jc w:val="right"/>
      </w:pPr>
      <w:r>
        <w:rPr/>
        <w:t>ANEXA</w:t>
      </w:r>
      <w:r>
        <w:rPr>
          <w:spacing w:val="-8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197"/>
      </w:pPr>
    </w:p>
    <w:p>
      <w:pPr>
        <w:pStyle w:val="Heading3"/>
        <w:spacing w:before="0"/>
        <w:ind w:left="0" w:right="402"/>
        <w:jc w:val="center"/>
      </w:pPr>
      <w:r>
        <w:rPr/>
        <w:t>DECLARAŢIE</w:t>
      </w:r>
      <w:r>
        <w:rPr>
          <w:spacing w:val="-12"/>
        </w:rPr>
        <w:t> </w:t>
      </w:r>
      <w:r>
        <w:rPr/>
        <w:t>PE</w:t>
      </w:r>
      <w:r>
        <w:rPr>
          <w:spacing w:val="-9"/>
        </w:rPr>
        <w:t> </w:t>
      </w:r>
      <w:r>
        <w:rPr/>
        <w:t>PROPRIA</w:t>
      </w:r>
      <w:r>
        <w:rPr>
          <w:spacing w:val="-10"/>
        </w:rPr>
        <w:t> </w:t>
      </w:r>
      <w:r>
        <w:rPr/>
        <w:t>RĂSPUNDERE</w:t>
      </w:r>
      <w:r>
        <w:rPr>
          <w:spacing w:val="-12"/>
        </w:rPr>
        <w:t> </w:t>
      </w:r>
      <w:r>
        <w:rPr/>
        <w:t>PRIVIND</w:t>
      </w:r>
      <w:r>
        <w:rPr>
          <w:spacing w:val="-11"/>
        </w:rPr>
        <w:t> </w:t>
      </w:r>
      <w:r>
        <w:rPr/>
        <w:t>EVITAREA</w:t>
      </w:r>
      <w:r>
        <w:rPr>
          <w:spacing w:val="-9"/>
        </w:rPr>
        <w:t> </w:t>
      </w:r>
      <w:r>
        <w:rPr/>
        <w:t>DUBLEI</w:t>
      </w:r>
      <w:r>
        <w:rPr>
          <w:spacing w:val="-10"/>
        </w:rPr>
        <w:t> </w:t>
      </w:r>
      <w:r>
        <w:rPr>
          <w:spacing w:val="-2"/>
        </w:rPr>
        <w:t>FINANŢĂRI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pStyle w:val="BodyText"/>
        <w:tabs>
          <w:tab w:pos="6963" w:val="left" w:leader="none"/>
        </w:tabs>
        <w:ind w:right="398"/>
        <w:jc w:val="center"/>
      </w:pPr>
      <w:r>
        <w:rPr>
          <w:spacing w:val="-2"/>
        </w:rPr>
        <w:t>Subsemnatul(a)</w:t>
      </w:r>
      <w:r>
        <w:rPr>
          <w:u w:val="single"/>
        </w:rPr>
        <w:tab/>
      </w:r>
      <w:r>
        <w:rPr>
          <w:u w:val="none"/>
        </w:rPr>
        <w:t>, cu</w:t>
      </w:r>
      <w:r>
        <w:rPr>
          <w:spacing w:val="-2"/>
          <w:u w:val="none"/>
        </w:rPr>
        <w:t> </w:t>
      </w:r>
      <w:r>
        <w:rPr>
          <w:u w:val="none"/>
        </w:rPr>
        <w:t>domiciliul</w:t>
      </w:r>
      <w:r>
        <w:rPr>
          <w:spacing w:val="1"/>
          <w:u w:val="none"/>
        </w:rPr>
        <w:t> </w:t>
      </w:r>
      <w:r>
        <w:rPr>
          <w:u w:val="none"/>
        </w:rPr>
        <w:t>în </w:t>
      </w:r>
      <w:r>
        <w:rPr>
          <w:spacing w:val="-2"/>
          <w:u w:val="none"/>
        </w:rPr>
        <w:t>localitatea</w:t>
      </w:r>
    </w:p>
    <w:p>
      <w:pPr>
        <w:pStyle w:val="BodyText"/>
        <w:tabs>
          <w:tab w:pos="2511" w:val="left" w:leader="none"/>
          <w:tab w:pos="3235" w:val="left" w:leader="none"/>
          <w:tab w:pos="5064" w:val="left" w:leader="none"/>
          <w:tab w:pos="5259" w:val="left" w:leader="none"/>
          <w:tab w:pos="6048" w:val="left" w:leader="none"/>
          <w:tab w:pos="6887" w:val="left" w:leader="none"/>
          <w:tab w:pos="8342" w:val="left" w:leader="none"/>
          <w:tab w:pos="9364" w:val="left" w:leader="none"/>
        </w:tabs>
        <w:spacing w:line="482" w:lineRule="auto" w:before="241"/>
        <w:ind w:left="140" w:right="549" w:hanging="32"/>
        <w:jc w:val="center"/>
      </w:pPr>
      <w:r>
        <w:rPr>
          <w:u w:val="single"/>
        </w:rPr>
        <w:tab/>
        <w:tab/>
      </w:r>
      <w:r>
        <w:rPr>
          <w:spacing w:val="-2"/>
          <w:u w:val="none"/>
        </w:rPr>
        <w:t>,str.</w:t>
      </w:r>
      <w:r>
        <w:rPr>
          <w:u w:val="single"/>
        </w:rPr>
        <w:tab/>
        <w:tab/>
        <w:tab/>
      </w:r>
      <w:r>
        <w:rPr>
          <w:spacing w:val="-4"/>
          <w:u w:val="none"/>
        </w:rPr>
        <w:t>nr.</w:t>
      </w:r>
      <w:r>
        <w:rPr>
          <w:u w:val="single"/>
        </w:rPr>
        <w:tab/>
      </w:r>
      <w:r>
        <w:rPr>
          <w:spacing w:val="-2"/>
          <w:u w:val="none"/>
        </w:rPr>
        <w:t>bl/ap.</w:t>
      </w:r>
      <w:r>
        <w:rPr>
          <w:rFonts w:ascii="Times New Roman" w:hAnsi="Times New Roman"/>
          <w:u w:val="single"/>
        </w:rPr>
        <w:tab/>
      </w:r>
      <w:r>
        <w:rPr>
          <w:spacing w:val="-2"/>
          <w:u w:val="none"/>
        </w:rPr>
        <w:t>,județ</w:t>
      </w:r>
      <w:r>
        <w:rPr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posesor</w:t>
      </w:r>
      <w:r>
        <w:rPr>
          <w:spacing w:val="80"/>
          <w:u w:val="none"/>
        </w:rPr>
        <w:t> </w:t>
      </w:r>
      <w:r>
        <w:rPr>
          <w:u w:val="none"/>
        </w:rPr>
        <w:t>al</w:t>
      </w:r>
      <w:r>
        <w:rPr>
          <w:spacing w:val="80"/>
          <w:u w:val="none"/>
        </w:rPr>
        <w:t> </w:t>
      </w:r>
      <w:r>
        <w:rPr>
          <w:u w:val="none"/>
        </w:rPr>
        <w:t>B.I./C.I.</w:t>
      </w:r>
      <w:r>
        <w:rPr>
          <w:spacing w:val="80"/>
          <w:u w:val="none"/>
        </w:rPr>
        <w:t> </w:t>
      </w:r>
      <w:r>
        <w:rPr>
          <w:u w:val="none"/>
        </w:rPr>
        <w:t>seria</w:t>
      </w:r>
      <w:r>
        <w:rPr>
          <w:spacing w:val="86"/>
          <w:u w:val="none"/>
        </w:rPr>
        <w:t> </w:t>
      </w:r>
      <w:r>
        <w:rPr>
          <w:u w:val="single"/>
        </w:rPr>
        <w:tab/>
      </w:r>
      <w:r>
        <w:rPr>
          <w:spacing w:val="-5"/>
          <w:u w:val="none"/>
        </w:rPr>
        <w:t>nr.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eliberat</w:t>
      </w:r>
      <w:r>
        <w:rPr>
          <w:spacing w:val="80"/>
          <w:u w:val="none"/>
        </w:rPr>
        <w:t> </w:t>
      </w:r>
      <w:r>
        <w:rPr>
          <w:u w:val="none"/>
        </w:rPr>
        <w:t>de</w:t>
      </w:r>
      <w:r>
        <w:rPr>
          <w:spacing w:val="86"/>
          <w:u w:val="none"/>
        </w:rPr>
        <w:t> </w:t>
      </w:r>
      <w:r>
        <w:rPr>
          <w:u w:val="single"/>
        </w:rPr>
        <w:tab/>
        <w:tab/>
      </w:r>
      <w:r>
        <w:rPr>
          <w:spacing w:val="22"/>
          <w:u w:val="none"/>
        </w:rPr>
        <w:t> </w:t>
      </w:r>
      <w:r>
        <w:rPr>
          <w:u w:val="none"/>
        </w:rPr>
        <w:t>la</w:t>
      </w:r>
      <w:r>
        <w:rPr>
          <w:spacing w:val="72"/>
          <w:u w:val="none"/>
        </w:rPr>
        <w:t> </w:t>
      </w:r>
      <w:r>
        <w:rPr>
          <w:u w:val="none"/>
        </w:rPr>
        <w:t>data</w:t>
      </w:r>
      <w:r>
        <w:rPr>
          <w:spacing w:val="72"/>
          <w:u w:val="none"/>
        </w:rPr>
        <w:t> </w:t>
      </w:r>
      <w:r>
        <w:rPr>
          <w:u w:val="none"/>
        </w:rPr>
        <w:t>de</w:t>
      </w:r>
    </w:p>
    <w:p>
      <w:pPr>
        <w:pStyle w:val="BodyText"/>
        <w:tabs>
          <w:tab w:pos="1993" w:val="left" w:leader="none"/>
          <w:tab w:pos="5759" w:val="left" w:leader="none"/>
          <w:tab w:pos="9439" w:val="left" w:leader="none"/>
        </w:tabs>
        <w:spacing w:line="241" w:lineRule="exact"/>
        <w:ind w:left="140"/>
        <w:jc w:val="both"/>
      </w:pPr>
      <w:r>
        <w:rPr>
          <w:u w:val="single"/>
        </w:rPr>
        <w:tab/>
      </w:r>
      <w:r>
        <w:rPr>
          <w:u w:val="none"/>
        </w:rPr>
        <w:t>,data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naşterii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2"/>
          <w:u w:val="none"/>
        </w:rPr>
        <w:t> </w:t>
      </w:r>
      <w:r>
        <w:rPr>
          <w:u w:val="none"/>
        </w:rPr>
        <w:t>locul</w:t>
      </w:r>
      <w:r>
        <w:rPr>
          <w:spacing w:val="-1"/>
          <w:u w:val="none"/>
        </w:rPr>
        <w:t> </w:t>
      </w:r>
      <w:r>
        <w:rPr>
          <w:u w:val="none"/>
        </w:rPr>
        <w:t>nasterii </w:t>
      </w:r>
      <w:r>
        <w:rPr>
          <w:u w:val="single"/>
        </w:rPr>
        <w:tab/>
      </w:r>
      <w:r>
        <w:rPr>
          <w:spacing w:val="-10"/>
          <w:u w:val="none"/>
        </w:rPr>
        <w:t>,</w:t>
      </w:r>
    </w:p>
    <w:p>
      <w:pPr>
        <w:pStyle w:val="BodyText"/>
        <w:spacing w:before="157"/>
      </w:pPr>
    </w:p>
    <w:p>
      <w:pPr>
        <w:pStyle w:val="BodyText"/>
        <w:tabs>
          <w:tab w:pos="4273" w:val="left" w:leader="none"/>
        </w:tabs>
        <w:spacing w:line="480" w:lineRule="auto" w:before="1"/>
        <w:ind w:left="140" w:right="537"/>
        <w:jc w:val="both"/>
      </w:pPr>
      <w:r>
        <w:rPr/>
        <w:t>CNP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8"/>
          <w:u w:val="none"/>
        </w:rPr>
        <w:t> </w:t>
      </w:r>
      <w:r>
        <w:rPr>
          <w:u w:val="none"/>
        </w:rPr>
        <w:t>declar</w:t>
      </w:r>
      <w:r>
        <w:rPr>
          <w:spacing w:val="-6"/>
          <w:u w:val="none"/>
        </w:rPr>
        <w:t> </w:t>
      </w:r>
      <w:r>
        <w:rPr>
          <w:u w:val="none"/>
        </w:rPr>
        <w:t>pe</w:t>
      </w:r>
      <w:r>
        <w:rPr>
          <w:spacing w:val="-7"/>
          <w:u w:val="none"/>
        </w:rPr>
        <w:t> </w:t>
      </w:r>
      <w:r>
        <w:rPr>
          <w:u w:val="none"/>
        </w:rPr>
        <w:t>proprie</w:t>
      </w:r>
      <w:r>
        <w:rPr>
          <w:spacing w:val="-7"/>
          <w:u w:val="none"/>
        </w:rPr>
        <w:t> </w:t>
      </w:r>
      <w:r>
        <w:rPr>
          <w:u w:val="none"/>
        </w:rPr>
        <w:t>răspundere</w:t>
      </w:r>
      <w:r>
        <w:rPr>
          <w:spacing w:val="-7"/>
          <w:u w:val="none"/>
        </w:rPr>
        <w:t> </w:t>
      </w:r>
      <w:r>
        <w:rPr>
          <w:u w:val="none"/>
        </w:rPr>
        <w:t>că</w:t>
      </w:r>
      <w:r>
        <w:rPr>
          <w:spacing w:val="-7"/>
          <w:u w:val="none"/>
        </w:rPr>
        <w:t> </w:t>
      </w:r>
      <w:r>
        <w:rPr>
          <w:u w:val="none"/>
        </w:rPr>
        <w:t>nu</w:t>
      </w:r>
      <w:r>
        <w:rPr>
          <w:spacing w:val="-9"/>
          <w:u w:val="none"/>
        </w:rPr>
        <w:t> </w:t>
      </w:r>
      <w:r>
        <w:rPr>
          <w:u w:val="none"/>
        </w:rPr>
        <w:t>am</w:t>
      </w:r>
      <w:r>
        <w:rPr>
          <w:spacing w:val="-4"/>
          <w:u w:val="none"/>
        </w:rPr>
        <w:t> </w:t>
      </w:r>
      <w:r>
        <w:rPr>
          <w:u w:val="none"/>
        </w:rPr>
        <w:t>participat</w:t>
      </w:r>
      <w:r>
        <w:rPr>
          <w:spacing w:val="-8"/>
          <w:u w:val="none"/>
        </w:rPr>
        <w:t> </w:t>
      </w:r>
      <w:r>
        <w:rPr>
          <w:u w:val="none"/>
        </w:rPr>
        <w:t>în</w:t>
      </w:r>
      <w:r>
        <w:rPr>
          <w:spacing w:val="-9"/>
          <w:u w:val="none"/>
        </w:rPr>
        <w:t> </w:t>
      </w:r>
      <w:r>
        <w:rPr>
          <w:u w:val="none"/>
        </w:rPr>
        <w:t>cadrul apelului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proiecte</w:t>
      </w:r>
      <w:r>
        <w:rPr>
          <w:spacing w:val="-3"/>
          <w:u w:val="none"/>
        </w:rPr>
        <w:t> </w:t>
      </w:r>
      <w:r>
        <w:rPr>
          <w:u w:val="none"/>
        </w:rPr>
        <w:t>cu</w:t>
      </w:r>
      <w:r>
        <w:rPr>
          <w:spacing w:val="-5"/>
          <w:u w:val="none"/>
        </w:rPr>
        <w:t> </w:t>
      </w:r>
      <w:r>
        <w:rPr>
          <w:u w:val="none"/>
        </w:rPr>
        <w:t>titlul</w:t>
      </w:r>
      <w:r>
        <w:rPr>
          <w:spacing w:val="-4"/>
          <w:u w:val="none"/>
        </w:rPr>
        <w:t> </w:t>
      </w:r>
      <w:r>
        <w:rPr>
          <w:u w:val="none"/>
        </w:rPr>
        <w:t>„Pedagogie</w:t>
      </w:r>
      <w:r>
        <w:rPr>
          <w:spacing w:val="-5"/>
          <w:u w:val="none"/>
        </w:rPr>
        <w:t> </w:t>
      </w:r>
      <w:r>
        <w:rPr>
          <w:u w:val="none"/>
        </w:rPr>
        <w:t>digitală</w:t>
      </w:r>
      <w:r>
        <w:rPr>
          <w:spacing w:val="-5"/>
          <w:u w:val="none"/>
        </w:rPr>
        <w:t> </w:t>
      </w:r>
      <w:r>
        <w:rPr>
          <w:u w:val="none"/>
        </w:rPr>
        <w:t>pentru</w:t>
      </w:r>
      <w:r>
        <w:rPr>
          <w:spacing w:val="-4"/>
          <w:u w:val="none"/>
        </w:rPr>
        <w:t> </w:t>
      </w:r>
      <w:r>
        <w:rPr>
          <w:u w:val="none"/>
        </w:rPr>
        <w:t>cadrele</w:t>
      </w:r>
      <w:r>
        <w:rPr>
          <w:spacing w:val="-6"/>
          <w:u w:val="none"/>
        </w:rPr>
        <w:t> </w:t>
      </w:r>
      <w:r>
        <w:rPr>
          <w:u w:val="none"/>
        </w:rPr>
        <w:t>didactice</w:t>
      </w:r>
      <w:r>
        <w:rPr>
          <w:spacing w:val="-3"/>
          <w:u w:val="none"/>
        </w:rPr>
        <w:t> </w:t>
      </w:r>
      <w:r>
        <w:rPr>
          <w:u w:val="none"/>
        </w:rPr>
        <w:t>din</w:t>
      </w:r>
      <w:r>
        <w:rPr>
          <w:spacing w:val="-4"/>
          <w:u w:val="none"/>
        </w:rPr>
        <w:t> </w:t>
      </w:r>
      <w:r>
        <w:rPr>
          <w:u w:val="none"/>
        </w:rPr>
        <w:t>învățământul</w:t>
      </w:r>
      <w:r>
        <w:rPr>
          <w:spacing w:val="-6"/>
          <w:u w:val="none"/>
        </w:rPr>
        <w:t> </w:t>
      </w:r>
      <w:r>
        <w:rPr>
          <w:u w:val="none"/>
        </w:rPr>
        <w:t>preuniversitar</w:t>
      </w:r>
      <w:r>
        <w:rPr>
          <w:spacing w:val="-6"/>
          <w:u w:val="none"/>
        </w:rPr>
        <w:t> </w:t>
      </w:r>
      <w:r>
        <w:rPr>
          <w:u w:val="none"/>
        </w:rPr>
        <w:t>”, finanțat prin Investiția 8. Program de formare la locul de muncă pentru personalul didactic, la activități similare cu cele ale proiectului propus spre finanțare.</w:t>
      </w:r>
    </w:p>
    <w:p>
      <w:pPr>
        <w:pStyle w:val="BodyText"/>
        <w:spacing w:before="162"/>
        <w:ind w:left="140"/>
        <w:jc w:val="both"/>
      </w:pPr>
      <w:r>
        <w:rPr/>
        <w:t>Am</w:t>
      </w:r>
      <w:r>
        <w:rPr>
          <w:spacing w:val="-6"/>
        </w:rPr>
        <w:t> </w:t>
      </w:r>
      <w:r>
        <w:rPr/>
        <w:t>luat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cunoștință</w:t>
      </w:r>
      <w:r>
        <w:rPr>
          <w:spacing w:val="-4"/>
        </w:rPr>
        <w:t> </w:t>
      </w:r>
      <w:r>
        <w:rPr/>
        <w:t>că</w:t>
      </w:r>
      <w:r>
        <w:rPr>
          <w:spacing w:val="-6"/>
        </w:rPr>
        <w:t> </w:t>
      </w:r>
      <w:r>
        <w:rPr/>
        <w:t>declarația</w:t>
      </w:r>
      <w:r>
        <w:rPr>
          <w:spacing w:val="-5"/>
        </w:rPr>
        <w:t> </w:t>
      </w:r>
      <w:r>
        <w:rPr/>
        <w:t>în</w:t>
      </w:r>
      <w:r>
        <w:rPr>
          <w:spacing w:val="-6"/>
        </w:rPr>
        <w:t> </w:t>
      </w:r>
      <w:r>
        <w:rPr/>
        <w:t>fals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subsemnatului</w:t>
      </w:r>
      <w:r>
        <w:rPr>
          <w:spacing w:val="-6"/>
        </w:rPr>
        <w:t> </w:t>
      </w:r>
      <w:r>
        <w:rPr/>
        <w:t>(ei)</w:t>
      </w:r>
      <w:r>
        <w:rPr>
          <w:spacing w:val="-6"/>
        </w:rPr>
        <w:t> </w:t>
      </w:r>
      <w:r>
        <w:rPr/>
        <w:t>atrage</w:t>
      </w:r>
      <w:r>
        <w:rPr>
          <w:spacing w:val="-5"/>
        </w:rPr>
        <w:t> </w:t>
      </w:r>
      <w:r>
        <w:rPr/>
        <w:t>după</w:t>
      </w:r>
      <w:r>
        <w:rPr>
          <w:spacing w:val="-5"/>
        </w:rPr>
        <w:t> </w:t>
      </w:r>
      <w:r>
        <w:rPr/>
        <w:t>sine</w:t>
      </w:r>
      <w:r>
        <w:rPr>
          <w:spacing w:val="-3"/>
        </w:rPr>
        <w:t> </w:t>
      </w:r>
      <w:r>
        <w:rPr/>
        <w:t>următoarele</w:t>
      </w:r>
      <w:r>
        <w:rPr>
          <w:spacing w:val="-5"/>
        </w:rPr>
        <w:t> </w:t>
      </w:r>
      <w:r>
        <w:rPr>
          <w:spacing w:val="-2"/>
        </w:rPr>
        <w:t>consecințe:</w:t>
      </w:r>
    </w:p>
    <w:p>
      <w:pPr>
        <w:pStyle w:val="BodyText"/>
        <w:spacing w:before="39"/>
      </w:pPr>
    </w:p>
    <w:p>
      <w:pPr>
        <w:pStyle w:val="BodyText"/>
        <w:tabs>
          <w:tab w:pos="860" w:val="left" w:leader="none"/>
        </w:tabs>
        <w:ind w:left="500"/>
      </w:pPr>
      <w:r>
        <w:rPr>
          <w:rFonts w:ascii="Symbol" w:hAnsi="Symbol"/>
          <w:spacing w:val="-10"/>
        </w:rPr>
        <w:t></w:t>
      </w:r>
      <w:r>
        <w:rPr>
          <w:rFonts w:ascii="Times New Roman" w:hAnsi="Times New Roman"/>
        </w:rPr>
        <w:tab/>
      </w:r>
      <w:r>
        <w:rPr/>
        <w:t>excluderea</w:t>
      </w:r>
      <w:r>
        <w:rPr>
          <w:spacing w:val="22"/>
        </w:rPr>
        <w:t> </w:t>
      </w:r>
      <w:r>
        <w:rPr/>
        <w:t>din</w:t>
      </w:r>
      <w:r>
        <w:rPr>
          <w:spacing w:val="20"/>
        </w:rPr>
        <w:t> </w:t>
      </w:r>
      <w:r>
        <w:rPr/>
        <w:t>activitățile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care</w:t>
      </w:r>
      <w:r>
        <w:rPr>
          <w:spacing w:val="22"/>
        </w:rPr>
        <w:t> </w:t>
      </w:r>
      <w:r>
        <w:rPr/>
        <w:t>am</w:t>
      </w:r>
      <w:r>
        <w:rPr>
          <w:spacing w:val="22"/>
        </w:rPr>
        <w:t> </w:t>
      </w:r>
      <w:r>
        <w:rPr/>
        <w:t>beneficiat</w:t>
      </w:r>
      <w:r>
        <w:rPr>
          <w:spacing w:val="21"/>
        </w:rPr>
        <w:t> </w:t>
      </w:r>
      <w:r>
        <w:rPr/>
        <w:t>prin</w:t>
      </w:r>
      <w:r>
        <w:rPr>
          <w:spacing w:val="23"/>
        </w:rPr>
        <w:t> </w:t>
      </w:r>
      <w:r>
        <w:rPr/>
        <w:t>intermediul</w:t>
      </w:r>
      <w:r>
        <w:rPr>
          <w:spacing w:val="21"/>
        </w:rPr>
        <w:t> </w:t>
      </w:r>
      <w:r>
        <w:rPr/>
        <w:t>proiectului</w:t>
      </w:r>
      <w:r>
        <w:rPr>
          <w:spacing w:val="22"/>
        </w:rPr>
        <w:t> </w:t>
      </w:r>
      <w:r>
        <w:rPr/>
        <w:t>până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momentul</w:t>
      </w:r>
    </w:p>
    <w:p>
      <w:pPr>
        <w:pStyle w:val="BodyText"/>
        <w:spacing w:before="118"/>
        <w:ind w:left="860"/>
      </w:pPr>
      <w:r>
        <w:rPr/>
        <w:t>descoperirii</w:t>
      </w:r>
      <w:r>
        <w:rPr>
          <w:spacing w:val="-14"/>
        </w:rPr>
        <w:t> </w:t>
      </w:r>
      <w:r>
        <w:rPr>
          <w:spacing w:val="-2"/>
        </w:rPr>
        <w:t>falsului.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spacing w:before="0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Nume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şi</w:t>
      </w:r>
      <w:r>
        <w:rPr>
          <w:b/>
          <w:spacing w:val="-2"/>
          <w:sz w:val="20"/>
        </w:rPr>
        <w:t> prenume:</w:t>
      </w:r>
    </w:p>
    <w:p>
      <w:pPr>
        <w:pStyle w:val="BodyText"/>
        <w:spacing w:before="71"/>
        <w:rPr>
          <w:b/>
        </w:rPr>
      </w:pPr>
    </w:p>
    <w:p>
      <w:pPr>
        <w:spacing w:before="1"/>
        <w:ind w:left="14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Data:</w:t>
      </w:r>
    </w:p>
    <w:p>
      <w:pPr>
        <w:pStyle w:val="BodyText"/>
        <w:spacing w:before="71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Semnătura:</w:t>
      </w:r>
    </w:p>
    <w:p>
      <w:pPr>
        <w:spacing w:after="0"/>
        <w:jc w:val="left"/>
        <w:rPr>
          <w:sz w:val="20"/>
        </w:rPr>
        <w:sectPr>
          <w:headerReference w:type="default" r:id="rId10"/>
          <w:headerReference w:type="even" r:id="rId11"/>
          <w:footerReference w:type="default" r:id="rId12"/>
          <w:footerReference w:type="even" r:id="rId13"/>
          <w:pgSz w:w="12240" w:h="15840"/>
          <w:pgMar w:header="540" w:footer="2097" w:top="2960" w:bottom="2280" w:left="1300" w:right="900"/>
        </w:sectPr>
      </w:pPr>
    </w:p>
    <w:p>
      <w:pPr>
        <w:pStyle w:val="BodyText"/>
        <w:spacing w:before="34"/>
        <w:rPr>
          <w:b/>
        </w:rPr>
      </w:pPr>
    </w:p>
    <w:p>
      <w:pPr>
        <w:pStyle w:val="BodyText"/>
        <w:spacing w:before="1"/>
        <w:ind w:right="537"/>
        <w:jc w:val="right"/>
      </w:pPr>
      <w:r>
        <w:rPr/>
        <w:t>ANEXA</w:t>
      </w:r>
      <w:r>
        <w:rPr>
          <w:spacing w:val="-8"/>
        </w:rPr>
        <w:t> </w:t>
      </w:r>
      <w:r>
        <w:rPr>
          <w:spacing w:val="-10"/>
        </w:rPr>
        <w:t>3</w:t>
      </w:r>
    </w:p>
    <w:p>
      <w:pPr>
        <w:spacing w:before="219"/>
        <w:ind w:left="3609" w:right="2398" w:hanging="1501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Formularul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înregistrare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individuală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participanților la operațiunile finanțate</w:t>
      </w:r>
    </w:p>
    <w:p>
      <w:pPr>
        <w:pStyle w:val="BodyText"/>
        <w:spacing w:before="24"/>
        <w:rPr>
          <w:rFonts w:ascii="Calibri"/>
          <w:b/>
          <w:sz w:val="22"/>
        </w:rPr>
      </w:pPr>
    </w:p>
    <w:p>
      <w:pPr>
        <w:pStyle w:val="Heading1"/>
        <w:ind w:left="8299"/>
      </w:pPr>
      <w:r>
        <w:rPr>
          <w:spacing w:val="-2"/>
        </w:rPr>
        <w:t>SECȚIUNEA</w:t>
      </w:r>
      <w:r>
        <w:rPr>
          <w:spacing w:val="5"/>
        </w:rPr>
        <w:t> </w:t>
      </w:r>
      <w:r>
        <w:rPr>
          <w:spacing w:val="-10"/>
        </w:rPr>
        <w:t>A</w:t>
      </w:r>
    </w:p>
    <w:p>
      <w:pPr>
        <w:spacing w:before="1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CADRU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DIDACTIC*:</w:t>
      </w:r>
    </w:p>
    <w:p>
      <w:pPr>
        <w:spacing w:before="2"/>
        <w:ind w:left="140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*</w:t>
      </w:r>
      <w:r>
        <w:rPr>
          <w:rFonts w:ascii="Times New Roman" w:hAnsi="Times New Roman"/>
          <w:color w:val="000000"/>
          <w:spacing w:val="-8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[datele</w:t>
      </w:r>
      <w:r>
        <w:rPr>
          <w:rFonts w:ascii="Calibri" w:hAnsi="Calibri"/>
          <w:i/>
          <w:color w:val="000000"/>
          <w:spacing w:val="-3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vor</w:t>
      </w:r>
      <w:r>
        <w:rPr>
          <w:rFonts w:ascii="Calibri" w:hAnsi="Calibri"/>
          <w:i/>
          <w:color w:val="000000"/>
          <w:spacing w:val="-4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f</w:t>
      </w:r>
      <w:r>
        <w:rPr>
          <w:rFonts w:ascii="Calibri" w:hAnsi="Calibri"/>
          <w:i/>
          <w:color w:val="000000"/>
          <w:spacing w:val="-3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i</w:t>
      </w:r>
      <w:r>
        <w:rPr>
          <w:rFonts w:ascii="Calibri" w:hAnsi="Calibri"/>
          <w:i/>
          <w:color w:val="000000"/>
          <w:spacing w:val="-3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completate</w:t>
      </w:r>
      <w:r>
        <w:rPr>
          <w:rFonts w:ascii="Calibri" w:hAnsi="Calibri"/>
          <w:i/>
          <w:color w:val="000000"/>
          <w:spacing w:val="-3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de</w:t>
      </w:r>
      <w:r>
        <w:rPr>
          <w:rFonts w:ascii="Calibri" w:hAnsi="Calibri"/>
          <w:i/>
          <w:color w:val="000000"/>
          <w:spacing w:val="-3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către</w:t>
      </w:r>
      <w:r>
        <w:rPr>
          <w:rFonts w:ascii="Calibri" w:hAnsi="Calibri"/>
          <w:i/>
          <w:color w:val="000000"/>
          <w:spacing w:val="-3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cadrul</w:t>
      </w:r>
      <w:r>
        <w:rPr>
          <w:rFonts w:ascii="Calibri" w:hAnsi="Calibri"/>
          <w:i/>
          <w:color w:val="000000"/>
          <w:spacing w:val="-5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pacing w:val="-2"/>
          <w:sz w:val="18"/>
          <w:highlight w:val="lightGray"/>
        </w:rPr>
        <w:t>didactic]</w:t>
      </w:r>
    </w:p>
    <w:p>
      <w:pPr>
        <w:pStyle w:val="Heading2"/>
        <w:tabs>
          <w:tab w:pos="2300" w:val="left" w:leader="none"/>
        </w:tabs>
        <w:spacing w:before="266"/>
        <w:ind w:right="576"/>
      </w:pPr>
      <w:r>
        <w:rPr/>
        <w:t>Nume și prenume:</w:t>
        <w:tab/>
      </w:r>
      <w:r>
        <w:rPr>
          <w:spacing w:val="-2"/>
        </w:rPr>
        <w:t>……………………………………………………………………………………………………….................. </w:t>
      </w:r>
      <w:r>
        <w:rPr>
          <w:spacing w:val="-4"/>
        </w:rPr>
        <w:t>CNP:</w:t>
      </w:r>
      <w:r>
        <w:rPr/>
        <w:tab/>
      </w:r>
      <w:r>
        <w:rPr>
          <w:spacing w:val="-2"/>
        </w:rPr>
        <w:t>…………………………………………....</w:t>
      </w:r>
    </w:p>
    <w:p>
      <w:pPr>
        <w:tabs>
          <w:tab w:pos="2300" w:val="left" w:leader="none"/>
        </w:tabs>
        <w:spacing w:before="0"/>
        <w:ind w:left="14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Date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contact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pacing w:val="-10"/>
          <w:sz w:val="22"/>
        </w:rPr>
        <w:t>: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pacing w:val="-2"/>
          <w:sz w:val="22"/>
        </w:rPr>
        <w:t>………………………………………………………………………………………………………..................</w:t>
      </w:r>
    </w:p>
    <w:p>
      <w:pPr>
        <w:spacing w:before="0"/>
        <w:ind w:left="2301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………………………………………………………………………………………………………..................</w:t>
      </w:r>
    </w:p>
    <w:p>
      <w:pPr>
        <w:spacing w:before="3"/>
        <w:ind w:left="2265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000000"/>
          <w:sz w:val="18"/>
          <w:highlight w:val="lightGray"/>
        </w:rPr>
        <w:t>[adresa</w:t>
      </w:r>
      <w:r>
        <w:rPr>
          <w:rFonts w:ascii="Calibri" w:hAnsi="Calibri"/>
          <w:i/>
          <w:color w:val="000000"/>
          <w:spacing w:val="-6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domiciliu,</w:t>
      </w:r>
      <w:r>
        <w:rPr>
          <w:rFonts w:ascii="Calibri" w:hAnsi="Calibri"/>
          <w:i/>
          <w:color w:val="000000"/>
          <w:spacing w:val="-5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locul</w:t>
      </w:r>
      <w:r>
        <w:rPr>
          <w:rFonts w:ascii="Calibri" w:hAnsi="Calibri"/>
          <w:i/>
          <w:color w:val="000000"/>
          <w:spacing w:val="-6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de</w:t>
      </w:r>
      <w:r>
        <w:rPr>
          <w:rFonts w:ascii="Calibri" w:hAnsi="Calibri"/>
          <w:i/>
          <w:color w:val="000000"/>
          <w:spacing w:val="-5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reședință,</w:t>
      </w:r>
      <w:r>
        <w:rPr>
          <w:rFonts w:ascii="Calibri" w:hAnsi="Calibri"/>
          <w:i/>
          <w:color w:val="000000"/>
          <w:spacing w:val="-5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telefon,</w:t>
      </w:r>
      <w:r>
        <w:rPr>
          <w:rFonts w:ascii="Calibri" w:hAnsi="Calibri"/>
          <w:i/>
          <w:color w:val="000000"/>
          <w:spacing w:val="-5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e-</w:t>
      </w:r>
      <w:r>
        <w:rPr>
          <w:rFonts w:ascii="Calibri" w:hAnsi="Calibri"/>
          <w:i/>
          <w:color w:val="000000"/>
          <w:spacing w:val="-4"/>
          <w:sz w:val="18"/>
          <w:highlight w:val="lightGray"/>
        </w:rPr>
        <w:t>mail]</w:t>
      </w:r>
    </w:p>
    <w:p>
      <w:pPr>
        <w:pStyle w:val="BodyText"/>
        <w:spacing w:before="45"/>
        <w:rPr>
          <w:rFonts w:ascii="Calibri"/>
          <w:i/>
          <w:sz w:val="18"/>
        </w:rPr>
      </w:pPr>
    </w:p>
    <w:p>
      <w:pPr>
        <w:pStyle w:val="Heading2"/>
      </w:pPr>
      <w:r>
        <w:rPr>
          <w:spacing w:val="-2"/>
        </w:rPr>
        <w:t>Localizare</w:t>
      </w:r>
      <w:r>
        <w:rPr>
          <w:spacing w:val="6"/>
        </w:rPr>
        <w:t> </w:t>
      </w:r>
      <w:r>
        <w:rPr>
          <w:spacing w:val="-2"/>
        </w:rPr>
        <w:t>geografică:</w:t>
      </w:r>
    </w:p>
    <w:p>
      <w:pPr>
        <w:tabs>
          <w:tab w:pos="2300" w:val="left" w:leader="none"/>
        </w:tabs>
        <w:spacing w:before="1"/>
        <w:ind w:left="848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Regiune: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tabs>
          <w:tab w:pos="2300" w:val="left" w:leader="none"/>
        </w:tabs>
        <w:spacing w:before="0"/>
        <w:ind w:left="848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Județ: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spacing w:before="1"/>
        <w:ind w:left="848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Unitate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pacing w:val="-2"/>
          <w:sz w:val="22"/>
        </w:rPr>
        <w:t>teritorial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pacing w:val="-2"/>
          <w:sz w:val="22"/>
        </w:rPr>
        <w:t>administrativă: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pacing w:val="-2"/>
          <w:sz w:val="22"/>
        </w:rPr>
        <w:t>......................................................</w:t>
      </w:r>
    </w:p>
    <w:p>
      <w:pPr>
        <w:pStyle w:val="Heading2"/>
      </w:pPr>
      <w:r>
        <w:rPr>
          <w:spacing w:val="-4"/>
        </w:rPr>
        <w:t>Gen:</w:t>
      </w:r>
    </w:p>
    <w:p>
      <w:pPr>
        <w:spacing w:before="0"/>
        <w:ind w:left="860" w:right="8219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2019300</wp:posOffset>
                </wp:positionH>
                <wp:positionV relativeFrom="paragraph">
                  <wp:posOffset>17676</wp:posOffset>
                </wp:positionV>
                <wp:extent cx="209550" cy="39814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0" cy="398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398145">
                              <a:moveTo>
                                <a:pt x="0" y="200025"/>
                              </a:moveTo>
                              <a:lnTo>
                                <a:pt x="209550" y="200025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  <a:path w="209550" h="398145">
                              <a:moveTo>
                                <a:pt x="0" y="397637"/>
                              </a:moveTo>
                              <a:lnTo>
                                <a:pt x="209550" y="397637"/>
                              </a:lnTo>
                              <a:lnTo>
                                <a:pt x="209550" y="197612"/>
                              </a:lnTo>
                              <a:lnTo>
                                <a:pt x="0" y="197612"/>
                              </a:lnTo>
                              <a:lnTo>
                                <a:pt x="0" y="3976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pt;margin-top:1.391816pt;width:16.5pt;height:31.35pt;mso-position-horizontal-relative:page;mso-position-vertical-relative:paragraph;z-index:15729152" id="docshape31" coordorigin="3180,28" coordsize="330,627" path="m3180,343l3510,343,3510,28,3180,28,3180,343xm3180,654l3510,654,3510,339,3180,339,3180,654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pacing w:val="-2"/>
          <w:sz w:val="22"/>
        </w:rPr>
        <w:t>Masculin Feminin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3524250</wp:posOffset>
                </wp:positionH>
                <wp:positionV relativeFrom="paragraph">
                  <wp:posOffset>-29227</wp:posOffset>
                </wp:positionV>
                <wp:extent cx="3606800" cy="27305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606800" cy="2730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5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Cadre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didactice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din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învățământul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preuniversitar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</w:rPr>
                              <w:t>stat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2"/>
                              </w:rPr>
                              <w:t>(GT)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5pt;margin-top:-2.301387pt;width:284pt;height:21.5pt;mso-position-horizontal-relative:page;mso-position-vertical-relative:paragraph;z-index:15731712" type="#_x0000_t202" id="docshape32" filled="false" stroked="true" strokeweight="1pt" strokecolor="#000000">
                <v:textbox inset="0,0,0,0">
                  <w:txbxContent>
                    <w:p>
                      <w:pPr>
                        <w:spacing w:before="72"/>
                        <w:ind w:left="145" w:right="0" w:firstLine="0"/>
                        <w:jc w:val="left"/>
                        <w:rPr>
                          <w:rFonts w:ascii="Calibri" w:hAnsi="Calibri"/>
                          <w:i/>
                          <w:sz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</w:rPr>
                        <w:t>Cadre</w:t>
                      </w:r>
                      <w:r>
                        <w:rPr>
                          <w:rFonts w:ascii="Calibri" w:hAnsi="Calibri"/>
                          <w:i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didactice</w:t>
                      </w:r>
                      <w:r>
                        <w:rPr>
                          <w:rFonts w:ascii="Calibri" w:hAnsi="Calibri"/>
                          <w:i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din</w:t>
                      </w:r>
                      <w:r>
                        <w:rPr>
                          <w:rFonts w:ascii="Calibri" w:hAnsi="Calibri"/>
                          <w:i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învățământul</w:t>
                      </w:r>
                      <w:r>
                        <w:rPr>
                          <w:rFonts w:ascii="Calibri" w:hAnsi="Calibri"/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preuniversitar</w:t>
                      </w:r>
                      <w:r>
                        <w:rPr>
                          <w:rFonts w:ascii="Calibri" w:hAnsi="Calibri"/>
                          <w:i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z w:val="22"/>
                        </w:rPr>
                        <w:t>stat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2"/>
                        </w:rPr>
                        <w:t>(GT)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Categoria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Grup</w:t>
      </w:r>
      <w:r>
        <w:rPr>
          <w:spacing w:val="-13"/>
        </w:rPr>
        <w:t> </w:t>
      </w:r>
      <w:r>
        <w:rPr/>
        <w:t>Țintă</w:t>
      </w:r>
      <w:r>
        <w:rPr>
          <w:spacing w:val="-12"/>
        </w:rPr>
        <w:t> </w:t>
      </w:r>
      <w:r>
        <w:rPr/>
        <w:t>din</w:t>
      </w:r>
      <w:r>
        <w:rPr>
          <w:spacing w:val="-12"/>
        </w:rPr>
        <w:t> </w:t>
      </w:r>
      <w:r>
        <w:rPr/>
        <w:t>care</w:t>
      </w:r>
      <w:r>
        <w:rPr>
          <w:spacing w:val="-11"/>
        </w:rPr>
        <w:t> </w:t>
      </w:r>
      <w:r>
        <w:rPr/>
        <w:t>face</w:t>
      </w:r>
      <w:r>
        <w:rPr>
          <w:spacing w:val="-10"/>
        </w:rPr>
        <w:t> </w:t>
      </w:r>
      <w:r>
        <w:rPr>
          <w:spacing w:val="-2"/>
        </w:rPr>
        <w:t>parte:</w:t>
      </w:r>
    </w:p>
    <w:p>
      <w:pPr>
        <w:spacing w:line="302" w:lineRule="auto" w:before="253"/>
        <w:ind w:left="848" w:right="5320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3316604</wp:posOffset>
                </wp:positionH>
                <wp:positionV relativeFrom="paragraph">
                  <wp:posOffset>660030</wp:posOffset>
                </wp:positionV>
                <wp:extent cx="209550" cy="2000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0025">
                              <a:moveTo>
                                <a:pt x="0" y="200025"/>
                              </a:moveTo>
                              <a:lnTo>
                                <a:pt x="209550" y="200025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1.149994pt;margin-top:51.970879pt;width:16.5pt;height:15.75pt;mso-position-horizontal-relative:page;mso-position-vertical-relative:paragraph;z-index:15730176" id="docshape3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3317240</wp:posOffset>
                </wp:positionH>
                <wp:positionV relativeFrom="paragraph">
                  <wp:posOffset>415301</wp:posOffset>
                </wp:positionV>
                <wp:extent cx="209550" cy="20002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0025">
                              <a:moveTo>
                                <a:pt x="0" y="200025"/>
                              </a:moveTo>
                              <a:lnTo>
                                <a:pt x="209550" y="200025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1.200012pt;margin-top:32.700878pt;width:16.5pt;height:15.75pt;mso-position-horizontal-relative:page;mso-position-vertical-relative:paragraph;z-index:-15915008" id="docshape3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Calibri"/>
          <w:sz w:val="22"/>
        </w:rPr>
        <w:t>Cadru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didactic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educatie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timpurie</w:t>
      </w:r>
      <w:r>
        <w:rPr>
          <w:rFonts w:ascii="Calibri"/>
          <w:spacing w:val="80"/>
          <w:sz w:val="22"/>
        </w:rPr>
        <w:t> </w:t>
      </w:r>
      <w:r>
        <w:rPr>
          <w:rFonts w:ascii="Calibri"/>
          <w:spacing w:val="19"/>
          <w:position w:val="-10"/>
          <w:sz w:val="22"/>
        </w:rPr>
        <w:drawing>
          <wp:inline distT="0" distB="0" distL="0" distR="0">
            <wp:extent cx="222250" cy="212725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19"/>
          <w:position w:val="-10"/>
          <w:sz w:val="22"/>
        </w:rPr>
      </w:r>
      <w:r>
        <w:rPr>
          <w:rFonts w:ascii="Times New Roman"/>
          <w:spacing w:val="19"/>
          <w:position w:val="-10"/>
          <w:sz w:val="22"/>
        </w:rPr>
        <w:t> </w:t>
      </w:r>
      <w:r>
        <w:rPr>
          <w:rFonts w:ascii="Calibri"/>
          <w:sz w:val="22"/>
        </w:rPr>
        <w:t>Cadru didactic primar</w:t>
      </w:r>
    </w:p>
    <w:p>
      <w:pPr>
        <w:spacing w:line="364" w:lineRule="auto" w:before="67"/>
        <w:ind w:left="838" w:right="6904" w:firstLine="9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3312795</wp:posOffset>
                </wp:positionH>
                <wp:positionV relativeFrom="paragraph">
                  <wp:posOffset>263232</wp:posOffset>
                </wp:positionV>
                <wp:extent cx="209550" cy="20002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0025">
                              <a:moveTo>
                                <a:pt x="0" y="200024"/>
                              </a:moveTo>
                              <a:lnTo>
                                <a:pt x="209550" y="200024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0.850006pt;margin-top:20.726934pt;width:16.5pt;height:15.75pt;mso-position-horizontal-relative:page;mso-position-vertical-relative:paragraph;z-index:15729664" id="docshape3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3312159</wp:posOffset>
                </wp:positionH>
                <wp:positionV relativeFrom="paragraph">
                  <wp:posOffset>528281</wp:posOffset>
                </wp:positionV>
                <wp:extent cx="209550" cy="20002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0025">
                              <a:moveTo>
                                <a:pt x="0" y="200024"/>
                              </a:moveTo>
                              <a:lnTo>
                                <a:pt x="209550" y="200024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0.799988pt;margin-top:41.596935pt;width:16.5pt;height:15.75pt;mso-position-horizontal-relative:page;mso-position-vertical-relative:paragraph;z-index:15730688" id="docshape3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Calibri"/>
          <w:sz w:val="22"/>
        </w:rPr>
        <w:t>Cadru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didactic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gimnazial Cadru didactic liceal Cadru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didactic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postliceal</w:t>
      </w:r>
    </w:p>
    <w:p>
      <w:pPr>
        <w:pStyle w:val="Heading2"/>
        <w:spacing w:before="264"/>
      </w:pPr>
      <w:r>
        <w:rPr/>
        <w:t>Semnătura</w:t>
      </w:r>
      <w:r>
        <w:rPr>
          <w:spacing w:val="-12"/>
        </w:rPr>
        <w:t> </w:t>
      </w:r>
      <w:r>
        <w:rPr>
          <w:spacing w:val="-2"/>
        </w:rPr>
        <w:t>participant</w:t>
      </w:r>
    </w:p>
    <w:p>
      <w:pPr>
        <w:spacing w:before="0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...................................</w:t>
      </w:r>
    </w:p>
    <w:p>
      <w:pPr>
        <w:spacing w:before="0"/>
        <w:ind w:left="14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Data: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pacing w:val="-2"/>
          <w:sz w:val="22"/>
        </w:rPr>
        <w:t>.........................</w:t>
      </w:r>
    </w:p>
    <w:p>
      <w:pPr>
        <w:spacing w:after="0"/>
        <w:jc w:val="left"/>
        <w:rPr>
          <w:rFonts w:ascii="Calibri"/>
          <w:sz w:val="22"/>
        </w:rPr>
        <w:sectPr>
          <w:pgSz w:w="12240" w:h="15840"/>
          <w:pgMar w:header="540" w:footer="2097" w:top="2960" w:bottom="2280" w:left="1300" w:right="900"/>
        </w:sectPr>
      </w:pPr>
    </w:p>
    <w:p>
      <w:pPr>
        <w:pStyle w:val="BodyText"/>
        <w:spacing w:before="5"/>
        <w:rPr>
          <w:rFonts w:ascii="Calibri"/>
          <w:b/>
          <w:sz w:val="22"/>
        </w:rPr>
      </w:pPr>
    </w:p>
    <w:p>
      <w:pPr>
        <w:pStyle w:val="Heading1"/>
      </w:pPr>
      <w:r>
        <w:rPr>
          <w:spacing w:val="-4"/>
        </w:rPr>
        <w:t>PARTENER</w:t>
      </w:r>
      <w:r>
        <w:rPr/>
        <w:t> </w:t>
      </w:r>
      <w:r>
        <w:rPr>
          <w:spacing w:val="-4"/>
        </w:rPr>
        <w:t>ASOCIAT</w:t>
      </w:r>
      <w:r>
        <w:rPr>
          <w:spacing w:val="3"/>
        </w:rPr>
        <w:t> </w:t>
      </w:r>
      <w:r>
        <w:rPr>
          <w:spacing w:val="-4"/>
        </w:rPr>
        <w:t>(UNITATE</w:t>
      </w:r>
      <w:r>
        <w:rPr>
          <w:spacing w:val="3"/>
        </w:rPr>
        <w:t> </w:t>
      </w:r>
      <w:r>
        <w:rPr>
          <w:spacing w:val="-4"/>
        </w:rPr>
        <w:t>DE</w:t>
      </w:r>
      <w:r>
        <w:rPr>
          <w:spacing w:val="1"/>
        </w:rPr>
        <w:t> </w:t>
      </w:r>
      <w:r>
        <w:rPr>
          <w:spacing w:val="-4"/>
        </w:rPr>
        <w:t>ÎNVĂȚĂMÂNT)*:</w:t>
      </w:r>
    </w:p>
    <w:p>
      <w:pPr>
        <w:spacing w:before="3"/>
        <w:ind w:left="140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*</w:t>
      </w:r>
      <w:r>
        <w:rPr>
          <w:rFonts w:ascii="Times New Roman" w:hAnsi="Times New Roman"/>
          <w:color w:val="000000"/>
          <w:spacing w:val="-9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[datele</w:t>
      </w:r>
      <w:r>
        <w:rPr>
          <w:rFonts w:ascii="Calibri" w:hAnsi="Calibri"/>
          <w:i/>
          <w:color w:val="000000"/>
          <w:spacing w:val="-5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vor</w:t>
      </w:r>
      <w:r>
        <w:rPr>
          <w:rFonts w:ascii="Calibri" w:hAnsi="Calibri"/>
          <w:i/>
          <w:color w:val="000000"/>
          <w:spacing w:val="-4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f</w:t>
      </w:r>
      <w:r>
        <w:rPr>
          <w:rFonts w:ascii="Calibri" w:hAnsi="Calibri"/>
          <w:i/>
          <w:color w:val="000000"/>
          <w:spacing w:val="-4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i</w:t>
      </w:r>
      <w:r>
        <w:rPr>
          <w:rFonts w:ascii="Calibri" w:hAnsi="Calibri"/>
          <w:i/>
          <w:color w:val="000000"/>
          <w:spacing w:val="-4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completate</w:t>
      </w:r>
      <w:r>
        <w:rPr>
          <w:rFonts w:ascii="Calibri" w:hAnsi="Calibri"/>
          <w:i/>
          <w:color w:val="000000"/>
          <w:spacing w:val="-4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de</w:t>
      </w:r>
      <w:r>
        <w:rPr>
          <w:rFonts w:ascii="Calibri" w:hAnsi="Calibri"/>
          <w:i/>
          <w:color w:val="000000"/>
          <w:spacing w:val="-4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către</w:t>
      </w:r>
      <w:r>
        <w:rPr>
          <w:rFonts w:ascii="Calibri" w:hAnsi="Calibri"/>
          <w:i/>
          <w:color w:val="000000"/>
          <w:spacing w:val="-2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responsabilul</w:t>
      </w:r>
      <w:r>
        <w:rPr>
          <w:rFonts w:ascii="Calibri" w:hAnsi="Calibri"/>
          <w:i/>
          <w:color w:val="000000"/>
          <w:spacing w:val="-5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cu</w:t>
      </w:r>
      <w:r>
        <w:rPr>
          <w:rFonts w:ascii="Calibri" w:hAnsi="Calibri"/>
          <w:i/>
          <w:color w:val="000000"/>
          <w:spacing w:val="-4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z w:val="18"/>
          <w:highlight w:val="lightGray"/>
        </w:rPr>
        <w:t>înregistrarea</w:t>
      </w:r>
      <w:r>
        <w:rPr>
          <w:rFonts w:ascii="Calibri" w:hAnsi="Calibri"/>
          <w:i/>
          <w:color w:val="000000"/>
          <w:spacing w:val="-3"/>
          <w:sz w:val="18"/>
          <w:highlight w:val="lightGray"/>
        </w:rPr>
        <w:t> </w:t>
      </w:r>
      <w:r>
        <w:rPr>
          <w:rFonts w:ascii="Calibri" w:hAnsi="Calibri"/>
          <w:i/>
          <w:color w:val="000000"/>
          <w:spacing w:val="-2"/>
          <w:sz w:val="18"/>
          <w:highlight w:val="lightGray"/>
        </w:rPr>
        <w:t>participanților]</w:t>
      </w:r>
    </w:p>
    <w:p>
      <w:pPr>
        <w:pStyle w:val="BodyText"/>
        <w:spacing w:before="47"/>
        <w:rPr>
          <w:rFonts w:ascii="Calibri"/>
          <w:i/>
          <w:sz w:val="18"/>
        </w:rPr>
      </w:pPr>
    </w:p>
    <w:p>
      <w:pPr>
        <w:pStyle w:val="Heading2"/>
        <w:spacing w:line="480" w:lineRule="auto" w:before="1"/>
        <w:ind w:right="673"/>
      </w:pPr>
      <w:r>
        <w:rPr/>
        <w:t>Partener</w:t>
      </w:r>
      <w:r>
        <w:rPr>
          <w:spacing w:val="-13"/>
        </w:rPr>
        <w:t> </w:t>
      </w:r>
      <w:r>
        <w:rPr/>
        <w:t>asociat_denumire</w:t>
      </w:r>
      <w:r>
        <w:rPr>
          <w:spacing w:val="-12"/>
        </w:rPr>
        <w:t> </w:t>
      </w:r>
      <w:r>
        <w:rPr/>
        <w:t>……………………………………………………………………………………………………….......... Unitate de învățământ _COD SIIR</w:t>
      </w:r>
      <w:r>
        <w:rPr>
          <w:spacing w:val="40"/>
        </w:rPr>
        <w:t> </w:t>
      </w:r>
      <w:r>
        <w:rPr/>
        <w:t>…………………......</w:t>
      </w:r>
    </w:p>
    <w:p>
      <w:pPr>
        <w:spacing w:line="268" w:lineRule="exact" w:before="0"/>
        <w:ind w:left="14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Unitate</w:t>
      </w:r>
      <w:r>
        <w:rPr>
          <w:rFonts w:ascii="Calibri" w:hAnsi="Calibri"/>
          <w:b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z w:val="22"/>
        </w:rPr>
        <w:t>învățământ_(Urban</w:t>
      </w:r>
      <w:r>
        <w:rPr>
          <w:rFonts w:ascii="Calibri" w:hAnsi="Calibri"/>
          <w:b/>
          <w:spacing w:val="-11"/>
          <w:sz w:val="22"/>
        </w:rPr>
        <w:t> </w:t>
      </w:r>
      <w:r>
        <w:rPr>
          <w:rFonts w:ascii="Calibri" w:hAnsi="Calibri"/>
          <w:b/>
          <w:sz w:val="22"/>
        </w:rPr>
        <w:t>/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Rural)</w:t>
      </w:r>
    </w:p>
    <w:p>
      <w:pPr>
        <w:pStyle w:val="BodyText"/>
        <w:rPr>
          <w:rFonts w:ascii="Calibri"/>
          <w:b/>
          <w:sz w:val="22"/>
        </w:rPr>
      </w:pPr>
    </w:p>
    <w:p>
      <w:pPr>
        <w:spacing w:before="0"/>
        <w:ind w:left="848" w:right="8219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1838325</wp:posOffset>
                </wp:positionH>
                <wp:positionV relativeFrom="paragraph">
                  <wp:posOffset>-22002</wp:posOffset>
                </wp:positionV>
                <wp:extent cx="210820" cy="4032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1082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403225">
                              <a:moveTo>
                                <a:pt x="1269" y="403224"/>
                              </a:moveTo>
                              <a:lnTo>
                                <a:pt x="210819" y="403224"/>
                              </a:lnTo>
                              <a:lnTo>
                                <a:pt x="210819" y="203199"/>
                              </a:lnTo>
                              <a:lnTo>
                                <a:pt x="1269" y="203199"/>
                              </a:lnTo>
                              <a:lnTo>
                                <a:pt x="1269" y="403224"/>
                              </a:lnTo>
                              <a:close/>
                            </a:path>
                            <a:path w="210820" h="403225">
                              <a:moveTo>
                                <a:pt x="0" y="200024"/>
                              </a:moveTo>
                              <a:lnTo>
                                <a:pt x="209550" y="200024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00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75pt;margin-top:-1.732463pt;width:16.6pt;height:31.75pt;mso-position-horizontal-relative:page;mso-position-vertical-relative:paragraph;z-index:15732736" id="docshape37" coordorigin="2895,-35" coordsize="332,635" path="m2897,600l3227,600,3227,285,2897,285,2897,600xm2895,280l3225,280,3225,-35,2895,-35,2895,280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pacing w:val="-4"/>
          <w:sz w:val="22"/>
        </w:rPr>
        <w:t>Urban </w:t>
      </w:r>
      <w:r>
        <w:rPr>
          <w:rFonts w:ascii="Calibri"/>
          <w:spacing w:val="-2"/>
          <w:sz w:val="22"/>
        </w:rPr>
        <w:t>Rural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Heading2"/>
      </w:pPr>
      <w:r>
        <w:rPr>
          <w:spacing w:val="-2"/>
        </w:rPr>
        <w:t>Unitate</w:t>
      </w:r>
      <w:r>
        <w:rPr>
          <w:spacing w:val="-3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2"/>
        </w:rPr>
        <w:t>învățământ_medii</w:t>
      </w:r>
      <w:r>
        <w:rPr>
          <w:spacing w:val="2"/>
        </w:rPr>
        <w:t> </w:t>
      </w:r>
      <w:r>
        <w:rPr>
          <w:spacing w:val="-2"/>
        </w:rPr>
        <w:t>defavorizate</w:t>
      </w:r>
      <w:r>
        <w:rPr>
          <w:spacing w:val="2"/>
        </w:rPr>
        <w:t> </w:t>
      </w:r>
      <w:r>
        <w:rPr>
          <w:spacing w:val="-2"/>
        </w:rPr>
        <w:t>(DA/NU)*</w:t>
      </w:r>
    </w:p>
    <w:p>
      <w:pPr>
        <w:spacing w:before="0"/>
        <w:ind w:left="140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(se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bifeaza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”Da”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doar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daca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UI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regaseste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in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lista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unitatilor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invatamant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din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medii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pacing w:val="-2"/>
          <w:sz w:val="18"/>
        </w:rPr>
        <w:t>defavorizate)</w:t>
      </w:r>
    </w:p>
    <w:p>
      <w:pPr>
        <w:pStyle w:val="BodyText"/>
        <w:spacing w:before="48"/>
        <w:rPr>
          <w:rFonts w:ascii="Calibri"/>
          <w:sz w:val="18"/>
        </w:rPr>
      </w:pPr>
    </w:p>
    <w:p>
      <w:pPr>
        <w:spacing w:before="0"/>
        <w:ind w:left="860" w:right="8912" w:firstLine="0"/>
        <w:jc w:val="left"/>
        <w:rPr>
          <w:rFonts w:asci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2019300</wp:posOffset>
                </wp:positionH>
                <wp:positionV relativeFrom="paragraph">
                  <wp:posOffset>-47574</wp:posOffset>
                </wp:positionV>
                <wp:extent cx="209550" cy="40449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0" cy="404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404495">
                              <a:moveTo>
                                <a:pt x="0" y="200025"/>
                              </a:moveTo>
                              <a:lnTo>
                                <a:pt x="209550" y="200025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  <a:path w="209550" h="404495">
                              <a:moveTo>
                                <a:pt x="0" y="404241"/>
                              </a:moveTo>
                              <a:lnTo>
                                <a:pt x="209550" y="404241"/>
                              </a:lnTo>
                              <a:lnTo>
                                <a:pt x="209550" y="204216"/>
                              </a:lnTo>
                              <a:lnTo>
                                <a:pt x="0" y="204216"/>
                              </a:lnTo>
                              <a:lnTo>
                                <a:pt x="0" y="40424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pt;margin-top:-3.746057pt;width:16.5pt;height:31.85pt;mso-position-horizontal-relative:page;mso-position-vertical-relative:paragraph;z-index:15732224" id="docshape38" coordorigin="3180,-75" coordsize="330,637" path="m3180,240l3510,240,3510,-75,3180,-75,3180,240xm3180,562l3510,562,3510,247,3180,247,3180,562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pacing w:val="-6"/>
          <w:sz w:val="22"/>
        </w:rPr>
        <w:t>Da </w:t>
      </w:r>
      <w:r>
        <w:rPr>
          <w:rFonts w:ascii="Calibri"/>
          <w:spacing w:val="-5"/>
          <w:sz w:val="22"/>
        </w:rPr>
        <w:t>Nu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Heading1"/>
      </w:pPr>
      <w:r>
        <w:rPr>
          <w:spacing w:val="-2"/>
        </w:rPr>
        <w:t>PARTICIPARE</w:t>
      </w:r>
      <w:r>
        <w:rPr>
          <w:spacing w:val="-5"/>
        </w:rPr>
        <w:t> </w:t>
      </w:r>
      <w:r>
        <w:rPr>
          <w:spacing w:val="-2"/>
        </w:rPr>
        <w:t>GT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ACTIVITĂȚI</w:t>
      </w:r>
      <w:r>
        <w:rPr>
          <w:spacing w:val="-4"/>
        </w:rPr>
        <w:t> </w:t>
      </w:r>
      <w:r>
        <w:rPr>
          <w:spacing w:val="-2"/>
        </w:rPr>
        <w:t>TIP</w:t>
      </w:r>
      <w:r>
        <w:rPr>
          <w:spacing w:val="-8"/>
        </w:rPr>
        <w:t> </w:t>
      </w:r>
      <w:r>
        <w:rPr>
          <w:spacing w:val="-2"/>
        </w:rPr>
        <w:t>A,</w:t>
      </w:r>
      <w:r>
        <w:rPr>
          <w:spacing w:val="-6"/>
        </w:rPr>
        <w:t> </w:t>
      </w:r>
      <w:r>
        <w:rPr>
          <w:spacing w:val="-5"/>
        </w:rPr>
        <w:t>B:</w:t>
      </w:r>
    </w:p>
    <w:p>
      <w:pPr>
        <w:pStyle w:val="BodyText"/>
        <w:spacing w:before="1"/>
        <w:rPr>
          <w:rFonts w:ascii="Calibri"/>
          <w:b/>
          <w:sz w:val="22"/>
        </w:rPr>
      </w:pPr>
    </w:p>
    <w:p>
      <w:pPr>
        <w:pStyle w:val="Heading2"/>
      </w:pPr>
      <w:r>
        <w:rPr/>
        <w:t>Data</w:t>
      </w:r>
      <w:r>
        <w:rPr>
          <w:spacing w:val="-7"/>
        </w:rPr>
        <w:t> </w:t>
      </w:r>
      <w:r>
        <w:rPr/>
        <w:t>intrarii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operatiune</w:t>
      </w:r>
      <w:r>
        <w:rPr>
          <w:spacing w:val="-8"/>
        </w:rPr>
        <w:t> </w:t>
      </w:r>
      <w:r>
        <w:rPr/>
        <w:t>-</w:t>
      </w:r>
      <w:r>
        <w:rPr>
          <w:spacing w:val="37"/>
        </w:rPr>
        <w:t> </w:t>
      </w:r>
      <w:r>
        <w:rPr/>
        <w:t>(componenta)</w:t>
      </w:r>
      <w:r>
        <w:rPr>
          <w:spacing w:val="-7"/>
        </w:rPr>
        <w:t> </w:t>
      </w:r>
      <w:r>
        <w:rPr/>
        <w:t>A.formare</w:t>
      </w:r>
      <w:r>
        <w:rPr>
          <w:spacing w:val="33"/>
        </w:rPr>
        <w:t>  </w:t>
      </w:r>
      <w:r>
        <w:rPr>
          <w:spacing w:val="-2"/>
        </w:rPr>
        <w:t>……………………………………………..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spacing w:before="0"/>
        <w:ind w:left="14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Semnătura</w:t>
      </w:r>
      <w:r>
        <w:rPr>
          <w:rFonts w:ascii="Calibri" w:hAnsi="Calibri"/>
          <w:b/>
          <w:spacing w:val="5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responsabil</w:t>
      </w:r>
      <w:r>
        <w:rPr>
          <w:rFonts w:ascii="Calibri" w:hAnsi="Calibri"/>
          <w:b/>
          <w:spacing w:val="6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cu</w:t>
      </w:r>
      <w:r>
        <w:rPr>
          <w:rFonts w:ascii="Calibri" w:hAnsi="Calibri"/>
          <w:b/>
          <w:spacing w:val="3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înregistrarea</w:t>
      </w:r>
      <w:r>
        <w:rPr>
          <w:rFonts w:ascii="Calibri" w:hAnsi="Calibri"/>
          <w:b/>
          <w:spacing w:val="6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participanților</w:t>
      </w:r>
    </w:p>
    <w:p>
      <w:pPr>
        <w:spacing w:line="267" w:lineRule="exact" w:before="0"/>
        <w:ind w:left="140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................................</w:t>
      </w:r>
    </w:p>
    <w:p>
      <w:pPr>
        <w:pStyle w:val="Heading2"/>
        <w:spacing w:line="267" w:lineRule="exact"/>
      </w:pPr>
      <w:r>
        <w:rPr>
          <w:spacing w:val="-2"/>
        </w:rPr>
        <w:t>Data:</w:t>
      </w:r>
    </w:p>
    <w:p>
      <w:pPr>
        <w:spacing w:before="1"/>
        <w:ind w:left="140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................................</w:t>
      </w:r>
    </w:p>
    <w:sectPr>
      <w:pgSz w:w="12240" w:h="15840"/>
      <w:pgMar w:header="540" w:footer="2097" w:top="2960" w:bottom="2280" w:left="13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902004</wp:posOffset>
              </wp:positionH>
              <wp:positionV relativeFrom="page">
                <wp:posOffset>8586934</wp:posOffset>
              </wp:positionV>
              <wp:extent cx="5968365" cy="4019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968365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auto" w:before="0"/>
                            <w:ind w:left="20" w:right="18" w:firstLine="0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Aplicarea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chestionarului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prelucrarea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datelor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realizează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respectând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legea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NR.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190/2018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privind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măsuri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punere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în aplicare 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Regulamentului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676.136597pt;width:469.95pt;height:31.65pt;mso-position-horizontal-relative:page;mso-position-vertical-relative:page;z-index:-15913984" type="#_x0000_t202" id="docshape6" filled="false" stroked="false">
              <v:textbox inset="0,0,0,0">
                <w:txbxContent>
                  <w:p>
                    <w:pPr>
                      <w:spacing w:line="302" w:lineRule="auto" w:before="0"/>
                      <w:ind w:left="2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Aplicarea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chestionarului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prelucrarea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datelor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realizează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respectând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legea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NR.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190/2018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privind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măsuri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punere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în aplicare 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Regulamentului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902004</wp:posOffset>
              </wp:positionH>
              <wp:positionV relativeFrom="page">
                <wp:posOffset>9091321</wp:posOffset>
              </wp:positionV>
              <wp:extent cx="5547360" cy="14922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54736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</w:rPr>
                            <w:t>“Conținutul</w:t>
                          </w:r>
                          <w:r>
                            <w:rPr>
                              <w:color w:val="17365D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acestui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material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nu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reprezintă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în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mod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obligatoriu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poziția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oficială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Uniunii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Europene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sau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Guvernului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României“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15.852051pt;width:436.8pt;height:11.75pt;mso-position-horizontal-relative:page;mso-position-vertical-relative:page;z-index:-15913472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z w:val="16"/>
                      </w:rPr>
                      <w:t>“Conținutul</w:t>
                    </w:r>
                    <w:r>
                      <w:rPr>
                        <w:color w:val="17365D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acestui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material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nu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reprezintă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în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mod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obligatoriu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poziția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oficială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Uniunii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Europene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sau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Guvernului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>României“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1743201</wp:posOffset>
              </wp:positionH>
              <wp:positionV relativeFrom="page">
                <wp:posOffset>9347646</wp:posOffset>
              </wp:positionV>
              <wp:extent cx="4284345" cy="1784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28434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”PNRR.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Finantat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Uniunea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Europeana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20"/>
                            </w:rPr>
                            <w:t>UrmatoareaGeneratieUE”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259995pt;margin-top:736.035156pt;width:337.35pt;height:14.05pt;mso-position-horizontal-relative:page;mso-position-vertical-relative:page;z-index:-15912960" type="#_x0000_t202" id="docshape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>”PNRR.</w:t>
                    </w:r>
                    <w:r>
                      <w:rPr>
                        <w:b/>
                        <w:color w:val="17365D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Finantat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de</w:t>
                    </w:r>
                    <w:r>
                      <w:rPr>
                        <w:b/>
                        <w:color w:val="17365D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Uniunea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Europeana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-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pacing w:val="-2"/>
                        <w:sz w:val="20"/>
                      </w:rPr>
                      <w:t>UrmatoareaGeneratieUE”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2198877</wp:posOffset>
              </wp:positionH>
              <wp:positionV relativeFrom="page">
                <wp:posOffset>9536634</wp:posOffset>
              </wp:positionV>
              <wp:extent cx="1115695" cy="1492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156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https://mfe.gov.ro/pnrr/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139999pt;margin-top:750.916077pt;width:87.85pt;height:11.75pt;mso-position-horizontal-relative:page;mso-position-vertical-relative:page;z-index:-15912448" type="#_x0000_t202" id="docshape9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pacing w:val="-2"/>
                        <w:sz w:val="16"/>
                      </w:rPr>
                      <w:t>https://mfe.gov.ro/pnrr/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3765036</wp:posOffset>
              </wp:positionH>
              <wp:positionV relativeFrom="page">
                <wp:posOffset>9536634</wp:posOffset>
              </wp:positionV>
              <wp:extent cx="1805939" cy="1492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805939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color w:val="17365D"/>
                                <w:spacing w:val="-2"/>
                                <w:sz w:val="16"/>
                              </w:rPr>
                              <w:t>www.facebook.com/PNRROficial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59595pt;margin-top:750.916077pt;width:142.2pt;height:11.75pt;mso-position-horizontal-relative:page;mso-position-vertical-relative:page;z-index:-15911936" type="#_x0000_t202" id="docshape10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pacing w:val="-2"/>
                        <w:sz w:val="16"/>
                      </w:rPr>
                      <w:t>https://</w:t>
                    </w:r>
                    <w:hyperlink r:id="rId1">
                      <w:r>
                        <w:rPr>
                          <w:color w:val="17365D"/>
                          <w:spacing w:val="-2"/>
                          <w:sz w:val="16"/>
                        </w:rPr>
                        <w:t>www.facebook.com/PNRROficial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902004</wp:posOffset>
              </wp:positionH>
              <wp:positionV relativeFrom="page">
                <wp:posOffset>8586934</wp:posOffset>
              </wp:positionV>
              <wp:extent cx="5968365" cy="40195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968365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auto" w:before="0"/>
                            <w:ind w:left="20" w:right="18" w:firstLine="0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Aplicarea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chestionarului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prelucrarea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datelor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realizează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respectând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legea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NR.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190/2018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privind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măsuri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punere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în aplicare 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Regulamentului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676.136597pt;width:469.95pt;height:31.65pt;mso-position-horizontal-relative:page;mso-position-vertical-relative:page;z-index:-15911424" type="#_x0000_t202" id="docshape11" filled="false" stroked="false">
              <v:textbox inset="0,0,0,0">
                <w:txbxContent>
                  <w:p>
                    <w:pPr>
                      <w:spacing w:line="302" w:lineRule="auto" w:before="0"/>
                      <w:ind w:left="2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Aplicarea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chestionarului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prelucrarea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datelor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realizează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respectând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legea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NR.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190/2018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privind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măsuri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punere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în aplicare 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Regulamentului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902004</wp:posOffset>
              </wp:positionH>
              <wp:positionV relativeFrom="page">
                <wp:posOffset>9091321</wp:posOffset>
              </wp:positionV>
              <wp:extent cx="5547360" cy="14922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54736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</w:rPr>
                            <w:t>“Conținutul</w:t>
                          </w:r>
                          <w:r>
                            <w:rPr>
                              <w:color w:val="17365D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acestui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material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nu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reprezintă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în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mod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obligatoriu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poziția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oficială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Uniunii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Europene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sau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Guvernului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României“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15.852051pt;width:436.8pt;height:11.75pt;mso-position-horizontal-relative:page;mso-position-vertical-relative:page;z-index:-15910912" type="#_x0000_t202" id="docshape1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z w:val="16"/>
                      </w:rPr>
                      <w:t>“Conținutul</w:t>
                    </w:r>
                    <w:r>
                      <w:rPr>
                        <w:color w:val="17365D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acestui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material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nu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reprezintă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în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mod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obligatoriu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poziția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oficială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Uniunii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Europene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sau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Guvernului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>României“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1743201</wp:posOffset>
              </wp:positionH>
              <wp:positionV relativeFrom="page">
                <wp:posOffset>9347646</wp:posOffset>
              </wp:positionV>
              <wp:extent cx="4284345" cy="1784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28434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”PNRR.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Finantat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Uniunea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Europeana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20"/>
                            </w:rPr>
                            <w:t>UrmatoareaGeneratieUE”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259995pt;margin-top:736.035156pt;width:337.35pt;height:14.05pt;mso-position-horizontal-relative:page;mso-position-vertical-relative:page;z-index:-15910400" type="#_x0000_t202" id="docshape1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>”PNRR.</w:t>
                    </w:r>
                    <w:r>
                      <w:rPr>
                        <w:b/>
                        <w:color w:val="17365D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Finantat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de</w:t>
                    </w:r>
                    <w:r>
                      <w:rPr>
                        <w:b/>
                        <w:color w:val="17365D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Uniunea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Europeana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-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pacing w:val="-2"/>
                        <w:sz w:val="20"/>
                      </w:rPr>
                      <w:t>UrmatoareaGeneratieUE”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2198877</wp:posOffset>
              </wp:positionH>
              <wp:positionV relativeFrom="page">
                <wp:posOffset>9536634</wp:posOffset>
              </wp:positionV>
              <wp:extent cx="1115695" cy="14922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1156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https://mfe.gov.ro/pnrr/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139999pt;margin-top:750.916077pt;width:87.85pt;height:11.75pt;mso-position-horizontal-relative:page;mso-position-vertical-relative:page;z-index:-15909888" type="#_x0000_t202" id="docshape1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pacing w:val="-2"/>
                        <w:sz w:val="16"/>
                      </w:rPr>
                      <w:t>https://mfe.gov.ro/pnrr/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3765036</wp:posOffset>
              </wp:positionH>
              <wp:positionV relativeFrom="page">
                <wp:posOffset>9536634</wp:posOffset>
              </wp:positionV>
              <wp:extent cx="1805939" cy="1492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805939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color w:val="17365D"/>
                                <w:spacing w:val="-2"/>
                                <w:sz w:val="16"/>
                              </w:rPr>
                              <w:t>www.facebook.com/PNRROficial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59595pt;margin-top:750.916077pt;width:142.2pt;height:11.75pt;mso-position-horizontal-relative:page;mso-position-vertical-relative:page;z-index:-15909376" type="#_x0000_t202" id="docshape1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pacing w:val="-2"/>
                        <w:sz w:val="16"/>
                      </w:rPr>
                      <w:t>https://</w:t>
                    </w:r>
                    <w:hyperlink r:id="rId1">
                      <w:r>
                        <w:rPr>
                          <w:color w:val="17365D"/>
                          <w:spacing w:val="-2"/>
                          <w:sz w:val="16"/>
                        </w:rPr>
                        <w:t>www.facebook.com/PNRROficial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902004</wp:posOffset>
              </wp:positionH>
              <wp:positionV relativeFrom="page">
                <wp:posOffset>8586934</wp:posOffset>
              </wp:positionV>
              <wp:extent cx="5968365" cy="40195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5968365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auto" w:before="0"/>
                            <w:ind w:left="20" w:right="18" w:firstLine="0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Aplicarea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chestionarului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prelucrarea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datelor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realizează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respectând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legea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NR.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190/2018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privind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măsuri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punere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în aplicare 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Regulamentului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676.136597pt;width:469.95pt;height:31.65pt;mso-position-horizontal-relative:page;mso-position-vertical-relative:page;z-index:-15905792" type="#_x0000_t202" id="docshape21" filled="false" stroked="false">
              <v:textbox inset="0,0,0,0">
                <w:txbxContent>
                  <w:p>
                    <w:pPr>
                      <w:spacing w:line="302" w:lineRule="auto" w:before="0"/>
                      <w:ind w:left="2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Aplicarea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chestionarului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prelucrarea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datelor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realizează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respectând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legea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NR.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190/2018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privind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măsuri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punere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în aplicare 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Regulamentului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902004</wp:posOffset>
              </wp:positionH>
              <wp:positionV relativeFrom="page">
                <wp:posOffset>9091321</wp:posOffset>
              </wp:positionV>
              <wp:extent cx="5547360" cy="14922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54736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</w:rPr>
                            <w:t>“Conținutul</w:t>
                          </w:r>
                          <w:r>
                            <w:rPr>
                              <w:color w:val="17365D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acestui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material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nu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reprezintă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în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mod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obligatoriu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poziția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oficială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Uniunii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Europene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sau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Guvernului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României“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15.852051pt;width:436.8pt;height:11.75pt;mso-position-horizontal-relative:page;mso-position-vertical-relative:page;z-index:-15905280" type="#_x0000_t202" id="docshape2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z w:val="16"/>
                      </w:rPr>
                      <w:t>“Conținutul</w:t>
                    </w:r>
                    <w:r>
                      <w:rPr>
                        <w:color w:val="17365D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acestui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material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nu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reprezintă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în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mod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obligatoriu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poziția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oficială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Uniunii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Europene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sau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Guvernului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>României“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1743201</wp:posOffset>
              </wp:positionH>
              <wp:positionV relativeFrom="page">
                <wp:posOffset>9347646</wp:posOffset>
              </wp:positionV>
              <wp:extent cx="4284345" cy="17843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28434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”PNRR.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Finantat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Uniunea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Europeana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20"/>
                            </w:rPr>
                            <w:t>UrmatoareaGeneratieUE”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259995pt;margin-top:736.035156pt;width:337.35pt;height:14.05pt;mso-position-horizontal-relative:page;mso-position-vertical-relative:page;z-index:-15904768" type="#_x0000_t202" id="docshape2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>”PNRR.</w:t>
                    </w:r>
                    <w:r>
                      <w:rPr>
                        <w:b/>
                        <w:color w:val="17365D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Finantat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de</w:t>
                    </w:r>
                    <w:r>
                      <w:rPr>
                        <w:b/>
                        <w:color w:val="17365D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Uniunea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Europeana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-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pacing w:val="-2"/>
                        <w:sz w:val="20"/>
                      </w:rPr>
                      <w:t>UrmatoareaGeneratieUE”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2198877</wp:posOffset>
              </wp:positionH>
              <wp:positionV relativeFrom="page">
                <wp:posOffset>9536634</wp:posOffset>
              </wp:positionV>
              <wp:extent cx="1115695" cy="14922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1156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https://mfe.gov.ro/pnrr/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139999pt;margin-top:750.916077pt;width:87.85pt;height:11.75pt;mso-position-horizontal-relative:page;mso-position-vertical-relative:page;z-index:-15904256" type="#_x0000_t202" id="docshape2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pacing w:val="-2"/>
                        <w:sz w:val="16"/>
                      </w:rPr>
                      <w:t>https://mfe.gov.ro/pnrr/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3765036</wp:posOffset>
              </wp:positionH>
              <wp:positionV relativeFrom="page">
                <wp:posOffset>9536634</wp:posOffset>
              </wp:positionV>
              <wp:extent cx="1805939" cy="1492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805939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color w:val="17365D"/>
                                <w:spacing w:val="-2"/>
                                <w:sz w:val="16"/>
                              </w:rPr>
                              <w:t>www.facebook.com/PNRROficial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59595pt;margin-top:750.916077pt;width:142.2pt;height:11.75pt;mso-position-horizontal-relative:page;mso-position-vertical-relative:page;z-index:-15903744" type="#_x0000_t202" id="docshape2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pacing w:val="-2"/>
                        <w:sz w:val="16"/>
                      </w:rPr>
                      <w:t>https://</w:t>
                    </w:r>
                    <w:hyperlink r:id="rId1">
                      <w:r>
                        <w:rPr>
                          <w:color w:val="17365D"/>
                          <w:spacing w:val="-2"/>
                          <w:sz w:val="16"/>
                        </w:rPr>
                        <w:t>www.facebook.com/PNRROficial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902004</wp:posOffset>
              </wp:positionH>
              <wp:positionV relativeFrom="page">
                <wp:posOffset>8586934</wp:posOffset>
              </wp:positionV>
              <wp:extent cx="5968365" cy="40195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968365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2" w:lineRule="auto" w:before="0"/>
                            <w:ind w:left="20" w:right="18" w:firstLine="0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Aplicarea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chestionarului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prelucrarea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datelor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realizează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respectând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legea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NR.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190/2018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privind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măsuri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punere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în aplicare 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Regulamentului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676.136597pt;width:469.95pt;height:31.65pt;mso-position-horizontal-relative:page;mso-position-vertical-relative:page;z-index:-15903232" type="#_x0000_t202" id="docshape26" filled="false" stroked="false">
              <v:textbox inset="0,0,0,0">
                <w:txbxContent>
                  <w:p>
                    <w:pPr>
                      <w:spacing w:line="302" w:lineRule="auto" w:before="0"/>
                      <w:ind w:left="20" w:right="18" w:firstLine="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Aplicarea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chestionarului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prelucrarea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datelor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realizează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respectând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legea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NR.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190/2018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privind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măsuri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punere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în aplicare 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Regulamentului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902004</wp:posOffset>
              </wp:positionH>
              <wp:positionV relativeFrom="page">
                <wp:posOffset>9091321</wp:posOffset>
              </wp:positionV>
              <wp:extent cx="5547360" cy="14922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554736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</w:rPr>
                            <w:t>“Conținutul</w:t>
                          </w:r>
                          <w:r>
                            <w:rPr>
                              <w:color w:val="17365D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acestui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material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nu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reprezintă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în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mod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obligatoriu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poziția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oficială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Uniunii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Europene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sau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a</w:t>
                          </w:r>
                          <w:r>
                            <w:rPr>
                              <w:color w:val="17365D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Guvernului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României“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15.852051pt;width:436.8pt;height:11.75pt;mso-position-horizontal-relative:page;mso-position-vertical-relative:page;z-index:-15902720" type="#_x0000_t202" id="docshape2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z w:val="16"/>
                      </w:rPr>
                      <w:t>“Conținutul</w:t>
                    </w:r>
                    <w:r>
                      <w:rPr>
                        <w:color w:val="17365D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acestui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material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nu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reprezintă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în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mod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obligatoriu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poziția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oficială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Uniunii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Europene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sau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a</w:t>
                    </w:r>
                    <w:r>
                      <w:rPr>
                        <w:color w:val="17365D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17365D"/>
                        <w:sz w:val="16"/>
                      </w:rPr>
                      <w:t>Guvernului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17365D"/>
                        <w:spacing w:val="-2"/>
                        <w:sz w:val="16"/>
                      </w:rPr>
                      <w:t>României“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1743201</wp:posOffset>
              </wp:positionH>
              <wp:positionV relativeFrom="page">
                <wp:posOffset>9347646</wp:posOffset>
              </wp:positionV>
              <wp:extent cx="4284345" cy="17843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428434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”PNRR.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Finantat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17365D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Uniunea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Europeana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17365D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20"/>
                            </w:rPr>
                            <w:t>UrmatoareaGeneratieUE”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259995pt;margin-top:736.035156pt;width:337.35pt;height:14.05pt;mso-position-horizontal-relative:page;mso-position-vertical-relative:page;z-index:-15902208" type="#_x0000_t202" id="docshape2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365D"/>
                        <w:sz w:val="20"/>
                      </w:rPr>
                      <w:t>”PNRR.</w:t>
                    </w:r>
                    <w:r>
                      <w:rPr>
                        <w:b/>
                        <w:color w:val="17365D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Finantat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de</w:t>
                    </w:r>
                    <w:r>
                      <w:rPr>
                        <w:b/>
                        <w:color w:val="17365D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Uniunea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Europeana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z w:val="20"/>
                      </w:rPr>
                      <w:t>-</w:t>
                    </w:r>
                    <w:r>
                      <w:rPr>
                        <w:b/>
                        <w:color w:val="17365D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17365D"/>
                        <w:spacing w:val="-2"/>
                        <w:sz w:val="20"/>
                      </w:rPr>
                      <w:t>UrmatoareaGeneratieUE”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2198877</wp:posOffset>
              </wp:positionH>
              <wp:positionV relativeFrom="page">
                <wp:posOffset>9536634</wp:posOffset>
              </wp:positionV>
              <wp:extent cx="1115695" cy="14922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1156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https://mfe.gov.ro/pnrr/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139999pt;margin-top:750.916077pt;width:87.85pt;height:11.75pt;mso-position-horizontal-relative:page;mso-position-vertical-relative:page;z-index:-15901696" type="#_x0000_t202" id="docshape29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pacing w:val="-2"/>
                        <w:sz w:val="16"/>
                      </w:rPr>
                      <w:t>https://mfe.gov.ro/pnrr/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3765036</wp:posOffset>
              </wp:positionH>
              <wp:positionV relativeFrom="page">
                <wp:posOffset>9536634</wp:posOffset>
              </wp:positionV>
              <wp:extent cx="1805939" cy="14922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805939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pacing w:val="-2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color w:val="17365D"/>
                                <w:spacing w:val="-2"/>
                                <w:sz w:val="16"/>
                              </w:rPr>
                              <w:t>www.facebook.com/PNRROficial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59595pt;margin-top:750.916077pt;width:142.2pt;height:11.75pt;mso-position-horizontal-relative:page;mso-position-vertical-relative:page;z-index:-15901184" type="#_x0000_t202" id="docshape30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7365D"/>
                        <w:spacing w:val="-2"/>
                        <w:sz w:val="16"/>
                      </w:rPr>
                      <w:t>https://</w:t>
                    </w:r>
                    <w:hyperlink r:id="rId1">
                      <w:r>
                        <w:rPr>
                          <w:color w:val="17365D"/>
                          <w:spacing w:val="-2"/>
                          <w:sz w:val="16"/>
                        </w:rPr>
                        <w:t>www.facebook.com/PNRROficial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98912">
          <wp:simplePos x="0" y="0"/>
          <wp:positionH relativeFrom="page">
            <wp:posOffset>987555</wp:posOffset>
          </wp:positionH>
          <wp:positionV relativeFrom="page">
            <wp:posOffset>343160</wp:posOffset>
          </wp:positionV>
          <wp:extent cx="5952994" cy="5873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2994" cy="58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2078482</wp:posOffset>
              </wp:positionH>
              <wp:positionV relativeFrom="page">
                <wp:posOffset>1020764</wp:posOffset>
              </wp:positionV>
              <wp:extent cx="3611879" cy="1784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11879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„PNRR: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Fonduri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pentru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România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modernă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și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reformată!”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3.660004pt;margin-top:80.375137pt;width:284.4pt;height:14.05pt;mso-position-horizontal-relative:page;mso-position-vertical-relative:page;z-index:-15917056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„PNRR: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Fonduri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pentru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România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modernă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și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reformată!”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902004</wp:posOffset>
              </wp:positionH>
              <wp:positionV relativeFrom="page">
                <wp:posOffset>1314902</wp:posOffset>
              </wp:positionV>
              <wp:extent cx="4519295" cy="5784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519295" cy="57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231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Titlul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proiectului: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Teach-Hub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Educational Componenta 15. Educatie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Investitia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8.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formare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locul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muncă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pentru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personalul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didactic.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proiect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e-PNRR: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ID_21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103.535606pt;width:355.85pt;height:45.55pt;mso-position-horizontal-relative:page;mso-position-vertical-relative:page;z-index:-1591654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231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Titlul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proiectului: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Teach-Hub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Educational Componenta 15. Educatie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Investitia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8.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Program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formare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al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locul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muncă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pentru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personalul</w:t>
                    </w:r>
                    <w:r>
                      <w:rPr>
                        <w:b/>
                        <w:spacing w:val="-2"/>
                        <w:sz w:val="18"/>
                      </w:rPr>
                      <w:t> didactic.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proiect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e-PNRR: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ID_21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6355841</wp:posOffset>
              </wp:positionH>
              <wp:positionV relativeFrom="page">
                <wp:posOffset>2043368</wp:posOffset>
              </wp:positionV>
              <wp:extent cx="514984" cy="1784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4984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ANEXA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459991pt;margin-top:160.895142pt;width:40.550pt;height:14.05pt;mso-position-horizontal-relative:page;mso-position-vertical-relative:page;z-index:-1591603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ANEXA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00960">
          <wp:simplePos x="0" y="0"/>
          <wp:positionH relativeFrom="page">
            <wp:posOffset>987555</wp:posOffset>
          </wp:positionH>
          <wp:positionV relativeFrom="page">
            <wp:posOffset>343160</wp:posOffset>
          </wp:positionV>
          <wp:extent cx="5952994" cy="58730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2994" cy="58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2078482</wp:posOffset>
              </wp:positionH>
              <wp:positionV relativeFrom="page">
                <wp:posOffset>1020764</wp:posOffset>
              </wp:positionV>
              <wp:extent cx="3611879" cy="1784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611879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„PNRR: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Fonduri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pentru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România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modernă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și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reformată!”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660004pt;margin-top:80.375137pt;width:284.4pt;height:14.05pt;mso-position-horizontal-relative:page;mso-position-vertical-relative:page;z-index:-15915008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„PNRR: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Fonduri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pentru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România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modernă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și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reformată!”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902004</wp:posOffset>
              </wp:positionH>
              <wp:positionV relativeFrom="page">
                <wp:posOffset>1314902</wp:posOffset>
              </wp:positionV>
              <wp:extent cx="4519295" cy="5784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519295" cy="57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231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Titlul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proiectului: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Teach-Hub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Educational Componenta 15. Educatie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Investitia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8.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formare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locul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muncă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pentru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personalul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didactic.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proiect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e-PNRR: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ID_21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103.535606pt;width:355.85pt;height:45.55pt;mso-position-horizontal-relative:page;mso-position-vertical-relative:page;z-index:-1591449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231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Titlul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proiectului: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Teach-Hub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Educational Componenta 15. Educatie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Investitia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8.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Program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formare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al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locul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muncă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pentru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personalul</w:t>
                    </w:r>
                    <w:r>
                      <w:rPr>
                        <w:b/>
                        <w:spacing w:val="-2"/>
                        <w:sz w:val="18"/>
                      </w:rPr>
                      <w:t> didactic.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proiect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e-PNRR: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ID_21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07616">
          <wp:simplePos x="0" y="0"/>
          <wp:positionH relativeFrom="page">
            <wp:posOffset>987555</wp:posOffset>
          </wp:positionH>
          <wp:positionV relativeFrom="page">
            <wp:posOffset>343160</wp:posOffset>
          </wp:positionV>
          <wp:extent cx="5952994" cy="587300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2994" cy="58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2078482</wp:posOffset>
              </wp:positionH>
              <wp:positionV relativeFrom="page">
                <wp:posOffset>1020764</wp:posOffset>
              </wp:positionV>
              <wp:extent cx="3611879" cy="17843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3611879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„PNRR: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Fonduri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pentru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România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modernă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și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reformată!”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660004pt;margin-top:80.375137pt;width:284.4pt;height:14.05pt;mso-position-horizontal-relative:page;mso-position-vertical-relative:page;z-index:-15908352" type="#_x0000_t202" id="docshape1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„PNRR: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Fonduri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pentru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România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modernă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și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reformată!”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902004</wp:posOffset>
              </wp:positionH>
              <wp:positionV relativeFrom="page">
                <wp:posOffset>1314902</wp:posOffset>
              </wp:positionV>
              <wp:extent cx="4519295" cy="57848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519295" cy="57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231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Titlul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proiectului: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Teach-Hub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Educational Componenta 15. Educatie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Investitia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8.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formare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locul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muncă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pentru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personalul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didactic.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proiect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e-PNRR: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ID_21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103.535606pt;width:355.85pt;height:45.55pt;mso-position-horizontal-relative:page;mso-position-vertical-relative:page;z-index:-15907840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20" w:right="231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Titlul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proiectului: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Teach-Hub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Educational Componenta 15. Educatie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Investitia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8.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Program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formare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al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locul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muncă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pentru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personalul</w:t>
                    </w:r>
                    <w:r>
                      <w:rPr>
                        <w:b/>
                        <w:spacing w:val="-2"/>
                        <w:sz w:val="18"/>
                      </w:rPr>
                      <w:t> didactic.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proiect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e-PNRR: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ID_21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09152">
          <wp:simplePos x="0" y="0"/>
          <wp:positionH relativeFrom="page">
            <wp:posOffset>987555</wp:posOffset>
          </wp:positionH>
          <wp:positionV relativeFrom="page">
            <wp:posOffset>343160</wp:posOffset>
          </wp:positionV>
          <wp:extent cx="5952994" cy="587300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2994" cy="58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2078482</wp:posOffset>
              </wp:positionH>
              <wp:positionV relativeFrom="page">
                <wp:posOffset>1020764</wp:posOffset>
              </wp:positionV>
              <wp:extent cx="3611879" cy="17843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611879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„PNRR: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Fonduri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pentru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România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modernă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și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reformată!”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660004pt;margin-top:80.375137pt;width:284.4pt;height:14.05pt;mso-position-horizontal-relative:page;mso-position-vertical-relative:page;z-index:-15906816" type="#_x0000_t202" id="docshape1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„PNRR: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Fonduri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pentru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România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modernă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și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reformată!”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902004</wp:posOffset>
              </wp:positionH>
              <wp:positionV relativeFrom="page">
                <wp:posOffset>1314902</wp:posOffset>
              </wp:positionV>
              <wp:extent cx="4519295" cy="57848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4519295" cy="57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231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Titlul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proiectului: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Teach-Hub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Educational Componenta 15. Educatie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Investitia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8.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Program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formare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locul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muncă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pentru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personalul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didactic.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proiect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e-PNRR: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ID_21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103.535606pt;width:355.85pt;height:45.55pt;mso-position-horizontal-relative:page;mso-position-vertical-relative:page;z-index:-15906304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231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Titlul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proiectului: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Teach-Hub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Educational Componenta 15. Educatie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Investitia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8.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Program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formare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al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locul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muncă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pentru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personalul</w:t>
                    </w:r>
                    <w:r>
                      <w:rPr>
                        <w:b/>
                        <w:spacing w:val="-2"/>
                        <w:sz w:val="18"/>
                      </w:rPr>
                      <w:t> didactic.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proiect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e-PNRR: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ID_21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860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00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860" w:hanging="72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78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14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32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50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68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286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204" w:hanging="72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2"/>
      <w:szCs w:val="22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Calibri" w:hAnsi="Calibri" w:eastAsia="Calibri" w:cs="Calibri"/>
      <w:b/>
      <w:bCs/>
      <w:sz w:val="22"/>
      <w:szCs w:val="22"/>
      <w:lang w:val="ro-RO" w:eastAsia="en-US" w:bidi="ar-SA"/>
    </w:rPr>
  </w:style>
  <w:style w:styleId="Heading3" w:type="paragraph">
    <w:name w:val="Heading 3"/>
    <w:basedOn w:val="Normal"/>
    <w:uiPriority w:val="1"/>
    <w:qFormat/>
    <w:pPr>
      <w:spacing w:before="19"/>
      <w:ind w:left="20"/>
      <w:outlineLvl w:val="3"/>
    </w:pPr>
    <w:rPr>
      <w:rFonts w:ascii="Tahoma" w:hAnsi="Tahoma" w:eastAsia="Tahoma" w:cs="Tahoma"/>
      <w:b/>
      <w:bCs/>
      <w:sz w:val="20"/>
      <w:szCs w:val="20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284"/>
    </w:pPr>
    <w:rPr>
      <w:rFonts w:ascii="Tahoma" w:hAnsi="Tahoma" w:eastAsia="Tahoma" w:cs="Tahoma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www.dataprotection.ro/" TargetMode="Externa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image" Target="media/image2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acebook.com/PNRROficial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facebook.com/PNRROficial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facebook.com/PNRROficial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facebook.com/PNRROficial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dcterms:created xsi:type="dcterms:W3CDTF">2025-01-09T14:29:29Z</dcterms:created>
  <dcterms:modified xsi:type="dcterms:W3CDTF">2025-01-09T14:29:29Z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pentru Microsoft 365</vt:lpwstr>
  </property>
</Properties>
</file>